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3E0246">
      <w:r>
        <w:rPr>
          <w:noProof/>
          <w:lang w:eastAsia="fr-FR"/>
        </w:rPr>
        <w:drawing>
          <wp:inline distT="0" distB="0" distL="0" distR="0">
            <wp:extent cx="6477000" cy="12763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246" w:rsidRPr="007C15D2" w:rsidRDefault="003E0246" w:rsidP="003E0246">
      <w:pPr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7C15D2">
        <w:rPr>
          <w:rFonts w:asciiTheme="majorBidi" w:hAnsiTheme="majorBidi" w:cstheme="majorBidi"/>
          <w:sz w:val="28"/>
          <w:szCs w:val="28"/>
        </w:rPr>
        <w:t>Khenchela</w:t>
      </w:r>
      <w:proofErr w:type="spellEnd"/>
      <w:r w:rsidRPr="007C15D2">
        <w:rPr>
          <w:rFonts w:asciiTheme="majorBidi" w:hAnsiTheme="majorBidi" w:cstheme="majorBidi"/>
          <w:sz w:val="28"/>
          <w:szCs w:val="28"/>
        </w:rPr>
        <w:t xml:space="preserve"> le : 05/03/2025</w:t>
      </w:r>
    </w:p>
    <w:p w:rsidR="003E0246" w:rsidRPr="000D6F5D" w:rsidRDefault="000D6F5D" w:rsidP="00C844EF">
      <w:pPr>
        <w:jc w:val="center"/>
        <w:rPr>
          <w:rFonts w:asciiTheme="majorHAnsi" w:hAnsiTheme="majorHAnsi" w:cstheme="majorBidi"/>
          <w:b/>
          <w:bCs/>
          <w:color w:val="000000" w:themeColor="text1"/>
          <w:sz w:val="44"/>
          <w:szCs w:val="44"/>
          <w:shd w:val="clear" w:color="auto" w:fill="FFFFFF"/>
        </w:rPr>
      </w:pPr>
      <w:hyperlink r:id="rId5" w:history="1">
        <w:r w:rsidRPr="000D6F5D">
          <w:rPr>
            <w:rFonts w:asciiTheme="majorHAnsi" w:hAnsiTheme="majorHAnsi" w:cstheme="majorBidi"/>
            <w:b/>
            <w:bCs/>
            <w:color w:val="000000" w:themeColor="text1"/>
            <w:sz w:val="44"/>
            <w:szCs w:val="44"/>
            <w:shd w:val="clear" w:color="auto" w:fill="FFFFFF"/>
          </w:rPr>
          <w:t xml:space="preserve">Affectation des thèmes </w:t>
        </w:r>
      </w:hyperlink>
      <w:r w:rsidRPr="000D6F5D">
        <w:rPr>
          <w:rFonts w:asciiTheme="majorHAnsi" w:hAnsiTheme="majorHAnsi" w:cstheme="majorBidi"/>
          <w:b/>
          <w:bCs/>
          <w:color w:val="000000" w:themeColor="text1"/>
          <w:sz w:val="44"/>
          <w:szCs w:val="44"/>
          <w:shd w:val="clear" w:color="auto" w:fill="FFFFFF"/>
        </w:rPr>
        <w:t xml:space="preserve"> </w:t>
      </w:r>
      <w:r w:rsidR="003E0246" w:rsidRPr="000D6F5D">
        <w:rPr>
          <w:rFonts w:asciiTheme="majorHAnsi" w:hAnsiTheme="majorHAnsi" w:cstheme="majorBidi"/>
          <w:b/>
          <w:bCs/>
          <w:color w:val="000000" w:themeColor="text1"/>
          <w:sz w:val="44"/>
          <w:szCs w:val="44"/>
          <w:shd w:val="clear" w:color="auto" w:fill="FFFFFF"/>
        </w:rPr>
        <w:t xml:space="preserve">de mémoires de fin d’étude Licence </w:t>
      </w:r>
      <w:r w:rsidR="00C844EF">
        <w:rPr>
          <w:rFonts w:asciiTheme="majorHAnsi" w:hAnsiTheme="majorHAnsi" w:cstheme="majorBidi"/>
          <w:b/>
          <w:bCs/>
          <w:color w:val="000000" w:themeColor="text1"/>
          <w:sz w:val="44"/>
          <w:szCs w:val="44"/>
          <w:shd w:val="clear" w:color="auto" w:fill="FFFFFF"/>
        </w:rPr>
        <w:t>G</w:t>
      </w:r>
      <w:r w:rsidR="003E0246" w:rsidRPr="000D6F5D">
        <w:rPr>
          <w:rFonts w:asciiTheme="majorHAnsi" w:hAnsiTheme="majorHAnsi" w:cstheme="majorBidi"/>
          <w:b/>
          <w:bCs/>
          <w:color w:val="000000" w:themeColor="text1"/>
          <w:sz w:val="44"/>
          <w:szCs w:val="44"/>
          <w:shd w:val="clear" w:color="auto" w:fill="FFFFFF"/>
        </w:rPr>
        <w:t>M</w:t>
      </w:r>
    </w:p>
    <w:p w:rsidR="000B5BD5" w:rsidRPr="000B5BD5" w:rsidRDefault="000B5BD5" w:rsidP="000B5BD5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000000" w:themeColor="text1"/>
          <w:sz w:val="40"/>
          <w:szCs w:val="40"/>
          <w:shd w:val="clear" w:color="auto" w:fill="FFFFFF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118"/>
        <w:gridCol w:w="1560"/>
      </w:tblGrid>
      <w:tr w:rsidR="003E0246" w:rsidTr="00640C62">
        <w:tc>
          <w:tcPr>
            <w:tcW w:w="5495" w:type="dxa"/>
          </w:tcPr>
          <w:p w:rsidR="003E0246" w:rsidRPr="000B5BD5" w:rsidRDefault="007C15D2" w:rsidP="000B5BD5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0B5BD5">
              <w:rPr>
                <w:rFonts w:asciiTheme="majorHAnsi" w:hAnsiTheme="majorHAns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THEMES</w:t>
            </w:r>
          </w:p>
        </w:tc>
        <w:tc>
          <w:tcPr>
            <w:tcW w:w="3118" w:type="dxa"/>
          </w:tcPr>
          <w:p w:rsidR="003E0246" w:rsidRPr="000B5BD5" w:rsidRDefault="007C15D2" w:rsidP="000B5BD5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0B5BD5">
              <w:rPr>
                <w:rFonts w:asciiTheme="majorHAnsi" w:hAnsiTheme="majorHAns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LES ETUDIANTS</w:t>
            </w:r>
          </w:p>
        </w:tc>
        <w:tc>
          <w:tcPr>
            <w:tcW w:w="1560" w:type="dxa"/>
          </w:tcPr>
          <w:p w:rsidR="003E0246" w:rsidRPr="000B5BD5" w:rsidRDefault="007E12B6" w:rsidP="000B5BD5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5BD5">
              <w:rPr>
                <w:rFonts w:asciiTheme="majorHAnsi" w:hAnsiTheme="majorHAnsi" w:cstheme="majorBidi"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Pr="000B5BD5">
              <w:rPr>
                <w:rStyle w:val="Accentuation"/>
                <w:rFonts w:asciiTheme="majorHAnsi" w:hAnsiTheme="majorHAns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nseignant encadreur</w:t>
            </w:r>
          </w:p>
        </w:tc>
      </w:tr>
      <w:tr w:rsidR="003E0246" w:rsidTr="00B845E9">
        <w:tc>
          <w:tcPr>
            <w:tcW w:w="5495" w:type="dxa"/>
            <w:vAlign w:val="center"/>
          </w:tcPr>
          <w:p w:rsidR="003E0246" w:rsidRPr="00640C62" w:rsidRDefault="00366936" w:rsidP="00B845E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</w:rPr>
              <w:t>Recherche bibliographique sur les matériaux avancés</w:t>
            </w:r>
          </w:p>
        </w:tc>
        <w:tc>
          <w:tcPr>
            <w:tcW w:w="3118" w:type="dxa"/>
          </w:tcPr>
          <w:p w:rsidR="003E0246" w:rsidRPr="00640C62" w:rsidRDefault="00366936" w:rsidP="00640C6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proofErr w:type="spellStart"/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Chitour</w:t>
            </w:r>
            <w:proofErr w:type="spellEnd"/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Anis</w:t>
            </w:r>
          </w:p>
          <w:p w:rsidR="00366936" w:rsidRPr="00640C62" w:rsidRDefault="00366936" w:rsidP="00640C6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proofErr w:type="spellStart"/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Gabsi</w:t>
            </w:r>
            <w:proofErr w:type="spellEnd"/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Adem</w:t>
            </w:r>
          </w:p>
          <w:p w:rsidR="00366936" w:rsidRPr="00640C62" w:rsidRDefault="00366936" w:rsidP="00640C6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 </w:t>
            </w:r>
            <w:r w:rsidR="00640C62" w:rsidRPr="00B845E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Kellil Mohamed </w:t>
            </w:r>
            <w:proofErr w:type="spellStart"/>
            <w:r w:rsidR="00640C62" w:rsidRPr="00B845E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islam</w:t>
            </w:r>
            <w:proofErr w:type="spellEnd"/>
          </w:p>
        </w:tc>
        <w:tc>
          <w:tcPr>
            <w:tcW w:w="1560" w:type="dxa"/>
            <w:vAlign w:val="center"/>
          </w:tcPr>
          <w:p w:rsidR="00640C62" w:rsidRPr="00640C62" w:rsidRDefault="00640C62" w:rsidP="00B845E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</w:rPr>
              <w:t>CHITOUR</w:t>
            </w:r>
          </w:p>
          <w:p w:rsidR="003E0246" w:rsidRPr="00640C62" w:rsidRDefault="00640C62" w:rsidP="00B845E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366936" w:rsidRPr="00640C62">
              <w:rPr>
                <w:rFonts w:asciiTheme="majorBidi" w:hAnsiTheme="majorBidi" w:cstheme="majorBidi"/>
                <w:sz w:val="24"/>
                <w:szCs w:val="24"/>
              </w:rPr>
              <w:t>ourad</w:t>
            </w:r>
          </w:p>
        </w:tc>
      </w:tr>
      <w:tr w:rsidR="003E0246" w:rsidTr="00B845E9">
        <w:tc>
          <w:tcPr>
            <w:tcW w:w="5495" w:type="dxa"/>
            <w:vAlign w:val="center"/>
          </w:tcPr>
          <w:p w:rsidR="003E0246" w:rsidRPr="00640C62" w:rsidRDefault="00506201" w:rsidP="00B845E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</w:rPr>
              <w:t>Étude du renforcement du verre par différentes méthodes</w:t>
            </w:r>
          </w:p>
        </w:tc>
        <w:tc>
          <w:tcPr>
            <w:tcW w:w="3118" w:type="dxa"/>
          </w:tcPr>
          <w:p w:rsidR="00041A23" w:rsidRPr="00640C62" w:rsidRDefault="00506201" w:rsidP="00640C6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640C62" w:rsidRPr="00640C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40C62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640C62" w:rsidRPr="00640C62">
              <w:rPr>
                <w:rFonts w:asciiTheme="majorBidi" w:hAnsiTheme="majorBidi" w:cstheme="majorBidi"/>
                <w:sz w:val="24"/>
                <w:szCs w:val="24"/>
              </w:rPr>
              <w:t>ezazna</w:t>
            </w:r>
            <w:proofErr w:type="spellEnd"/>
            <w:r w:rsidR="00640C62" w:rsidRPr="00640C62">
              <w:rPr>
                <w:rFonts w:asciiTheme="majorBidi" w:hAnsiTheme="majorBidi" w:cstheme="majorBidi"/>
                <w:sz w:val="24"/>
                <w:szCs w:val="24"/>
              </w:rPr>
              <w:t xml:space="preserve"> Mahdi</w:t>
            </w:r>
          </w:p>
          <w:p w:rsidR="00506201" w:rsidRPr="00640C62" w:rsidRDefault="00506201" w:rsidP="00640C6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</w:rPr>
              <w:t>-Chouaib  Laouar</w:t>
            </w:r>
          </w:p>
          <w:p w:rsidR="00506201" w:rsidRPr="00640C62" w:rsidRDefault="00506201" w:rsidP="00640C6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</w:rPr>
              <w:t>-Slimani Akram</w:t>
            </w:r>
          </w:p>
        </w:tc>
        <w:tc>
          <w:tcPr>
            <w:tcW w:w="1560" w:type="dxa"/>
            <w:vAlign w:val="center"/>
          </w:tcPr>
          <w:p w:rsidR="00640C62" w:rsidRPr="00640C62" w:rsidRDefault="00640C62" w:rsidP="00B845E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</w:rPr>
              <w:t>DAOUDI</w:t>
            </w:r>
          </w:p>
          <w:p w:rsidR="0098245F" w:rsidRPr="00640C62" w:rsidRDefault="00506201" w:rsidP="00B845E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40C62">
              <w:rPr>
                <w:rFonts w:asciiTheme="majorBidi" w:hAnsiTheme="majorBidi" w:cstheme="majorBidi"/>
                <w:sz w:val="24"/>
                <w:szCs w:val="24"/>
              </w:rPr>
              <w:t>Wahiba</w:t>
            </w:r>
            <w:proofErr w:type="spellEnd"/>
          </w:p>
        </w:tc>
      </w:tr>
      <w:tr w:rsidR="003E0246" w:rsidTr="00B845E9">
        <w:tc>
          <w:tcPr>
            <w:tcW w:w="5495" w:type="dxa"/>
            <w:vAlign w:val="center"/>
          </w:tcPr>
          <w:p w:rsidR="003E0246" w:rsidRPr="00640C62" w:rsidRDefault="000B0274" w:rsidP="00B845E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</w:rPr>
              <w:t>Etude générale de déférents types de soudage</w:t>
            </w:r>
          </w:p>
        </w:tc>
        <w:tc>
          <w:tcPr>
            <w:tcW w:w="3118" w:type="dxa"/>
          </w:tcPr>
          <w:p w:rsidR="00E8620A" w:rsidRPr="00640C62" w:rsidRDefault="000B0274" w:rsidP="00640C6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proofErr w:type="spellStart"/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Chekraoui</w:t>
            </w:r>
            <w:proofErr w:type="spellEnd"/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Islem  Ahmed</w:t>
            </w:r>
          </w:p>
          <w:p w:rsidR="000B0274" w:rsidRPr="00640C62" w:rsidRDefault="000B0274" w:rsidP="00640C6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proofErr w:type="spellStart"/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Bougandoura</w:t>
            </w:r>
            <w:proofErr w:type="spellEnd"/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Ahmed Amine</w:t>
            </w:r>
          </w:p>
        </w:tc>
        <w:tc>
          <w:tcPr>
            <w:tcW w:w="1560" w:type="dxa"/>
            <w:vAlign w:val="center"/>
          </w:tcPr>
          <w:p w:rsidR="00640C62" w:rsidRPr="00640C62" w:rsidRDefault="00640C62" w:rsidP="00B845E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</w:rPr>
              <w:t>GHELANI</w:t>
            </w:r>
          </w:p>
          <w:p w:rsidR="003E0246" w:rsidRPr="00640C62" w:rsidRDefault="000B0274" w:rsidP="00B845E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40C62">
              <w:rPr>
                <w:rFonts w:asciiTheme="majorBidi" w:hAnsiTheme="majorBidi" w:cstheme="majorBidi"/>
                <w:sz w:val="24"/>
                <w:szCs w:val="24"/>
              </w:rPr>
              <w:t>Laala</w:t>
            </w:r>
            <w:proofErr w:type="spellEnd"/>
          </w:p>
        </w:tc>
      </w:tr>
      <w:tr w:rsidR="003E0246" w:rsidTr="00B845E9">
        <w:tc>
          <w:tcPr>
            <w:tcW w:w="5495" w:type="dxa"/>
            <w:vAlign w:val="center"/>
          </w:tcPr>
          <w:p w:rsidR="003E0246" w:rsidRPr="00640C62" w:rsidRDefault="000B0274" w:rsidP="00B845E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Bibliographique</w:t>
            </w:r>
            <w:proofErr w:type="spellEnd"/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study of Nitinol alloy</w:t>
            </w:r>
          </w:p>
        </w:tc>
        <w:tc>
          <w:tcPr>
            <w:tcW w:w="3118" w:type="dxa"/>
          </w:tcPr>
          <w:p w:rsidR="00EA6623" w:rsidRPr="00640C62" w:rsidRDefault="000B0274" w:rsidP="00640C62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640C6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-Ghoul Ikram Nor </w:t>
            </w:r>
            <w:proofErr w:type="spellStart"/>
            <w:r w:rsidRPr="00640C6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el</w:t>
            </w:r>
            <w:proofErr w:type="spellEnd"/>
            <w:r w:rsidRPr="00640C6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Houda</w:t>
            </w:r>
          </w:p>
          <w:p w:rsidR="000B0274" w:rsidRPr="00640C62" w:rsidRDefault="000B0274" w:rsidP="00640C62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640C6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640C6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Anser</w:t>
            </w:r>
            <w:proofErr w:type="spellEnd"/>
            <w:r w:rsidRPr="00640C6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Abd </w:t>
            </w:r>
            <w:proofErr w:type="spellStart"/>
            <w:r w:rsidRPr="00640C6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el</w:t>
            </w:r>
            <w:proofErr w:type="spellEnd"/>
            <w:r w:rsidRPr="00640C6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C6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raouf</w:t>
            </w:r>
            <w:proofErr w:type="spellEnd"/>
          </w:p>
          <w:p w:rsidR="000B0274" w:rsidRPr="00640C62" w:rsidRDefault="000B0274" w:rsidP="00640C62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640C6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640C6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Berrich</w:t>
            </w:r>
            <w:proofErr w:type="spellEnd"/>
            <w:r w:rsidRPr="00640C6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 Mohamed </w:t>
            </w:r>
            <w:proofErr w:type="spellStart"/>
            <w:r w:rsidRPr="00640C6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Abdjalil</w:t>
            </w:r>
            <w:proofErr w:type="spellEnd"/>
          </w:p>
        </w:tc>
        <w:tc>
          <w:tcPr>
            <w:tcW w:w="1560" w:type="dxa"/>
            <w:vAlign w:val="center"/>
          </w:tcPr>
          <w:p w:rsidR="00640C62" w:rsidRPr="00640C62" w:rsidRDefault="00640C62" w:rsidP="00B845E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</w:rPr>
              <w:t>FELLAH</w:t>
            </w:r>
          </w:p>
          <w:p w:rsidR="003E0246" w:rsidRPr="00640C62" w:rsidRDefault="000B0274" w:rsidP="00B845E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40C62">
              <w:rPr>
                <w:rFonts w:asciiTheme="majorBidi" w:hAnsiTheme="majorBidi" w:cstheme="majorBidi"/>
                <w:sz w:val="24"/>
                <w:szCs w:val="24"/>
              </w:rPr>
              <w:t>Mamoun</w:t>
            </w:r>
            <w:proofErr w:type="spellEnd"/>
          </w:p>
        </w:tc>
      </w:tr>
      <w:tr w:rsidR="003E0246" w:rsidTr="00B845E9">
        <w:tc>
          <w:tcPr>
            <w:tcW w:w="5495" w:type="dxa"/>
            <w:vAlign w:val="center"/>
          </w:tcPr>
          <w:p w:rsidR="003E0246" w:rsidRPr="00640C62" w:rsidRDefault="00640C62" w:rsidP="00B845E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</w:rPr>
              <w:t>Critères de plasticité isotropes et anisotropes</w:t>
            </w:r>
          </w:p>
        </w:tc>
        <w:tc>
          <w:tcPr>
            <w:tcW w:w="3118" w:type="dxa"/>
          </w:tcPr>
          <w:p w:rsidR="00CB30BA" w:rsidRPr="00640C62" w:rsidRDefault="00640C62" w:rsidP="00640C6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B845E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845E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Hassad  Wiam</w:t>
            </w:r>
            <w:proofErr w:type="gramEnd"/>
          </w:p>
          <w:p w:rsidR="00640C62" w:rsidRPr="00640C62" w:rsidRDefault="00640C62" w:rsidP="00640C6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 Aribi Amira</w:t>
            </w:r>
          </w:p>
          <w:p w:rsidR="00640C62" w:rsidRPr="00640C62" w:rsidRDefault="00640C62" w:rsidP="00640C6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-Bouaziz Abir</w:t>
            </w:r>
          </w:p>
        </w:tc>
        <w:tc>
          <w:tcPr>
            <w:tcW w:w="1560" w:type="dxa"/>
            <w:vAlign w:val="center"/>
          </w:tcPr>
          <w:p w:rsidR="003E0246" w:rsidRPr="00640C62" w:rsidRDefault="00640C62" w:rsidP="00B845E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40C62">
              <w:rPr>
                <w:rFonts w:asciiTheme="majorBidi" w:hAnsiTheme="majorBidi" w:cstheme="majorBidi"/>
                <w:sz w:val="24"/>
                <w:szCs w:val="24"/>
              </w:rPr>
              <w:t>CHAHAOUI Oualid</w:t>
            </w:r>
          </w:p>
        </w:tc>
      </w:tr>
    </w:tbl>
    <w:p w:rsidR="003E0246" w:rsidRPr="003E0246" w:rsidRDefault="003E0246" w:rsidP="003E024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E0246" w:rsidRDefault="003E0246" w:rsidP="003E0246">
      <w:pPr>
        <w:jc w:val="right"/>
      </w:pPr>
    </w:p>
    <w:sectPr w:rsidR="003E0246" w:rsidSect="003E02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246"/>
    <w:rsid w:val="00005BA5"/>
    <w:rsid w:val="00041A23"/>
    <w:rsid w:val="000B0274"/>
    <w:rsid w:val="000B5BD5"/>
    <w:rsid w:val="000D6F5D"/>
    <w:rsid w:val="00216CCE"/>
    <w:rsid w:val="00366936"/>
    <w:rsid w:val="003E0246"/>
    <w:rsid w:val="004A08AC"/>
    <w:rsid w:val="004B61E4"/>
    <w:rsid w:val="004F3F76"/>
    <w:rsid w:val="00506201"/>
    <w:rsid w:val="00537641"/>
    <w:rsid w:val="0055435E"/>
    <w:rsid w:val="00640C62"/>
    <w:rsid w:val="006D272E"/>
    <w:rsid w:val="007C15D2"/>
    <w:rsid w:val="007E12B6"/>
    <w:rsid w:val="008403D6"/>
    <w:rsid w:val="009073A2"/>
    <w:rsid w:val="0098245F"/>
    <w:rsid w:val="00B845E9"/>
    <w:rsid w:val="00C844EF"/>
    <w:rsid w:val="00CB30BA"/>
    <w:rsid w:val="00CE2100"/>
    <w:rsid w:val="00E0264F"/>
    <w:rsid w:val="00E8620A"/>
    <w:rsid w:val="00EA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57D0B-D139-4876-BFE1-47DA0F98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BA5"/>
  </w:style>
  <w:style w:type="paragraph" w:styleId="Titre3">
    <w:name w:val="heading 3"/>
    <w:basedOn w:val="Normal"/>
    <w:link w:val="Titre3Car"/>
    <w:uiPriority w:val="9"/>
    <w:qFormat/>
    <w:rsid w:val="000D6F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2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E0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centuation">
    <w:name w:val="Emphasis"/>
    <w:basedOn w:val="Policepardfaut"/>
    <w:uiPriority w:val="20"/>
    <w:qFormat/>
    <w:rsid w:val="007E12B6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0D6F5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D6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ctec.univ-annaba.dz/2019/02/19/affectation-des-themes-201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HP-01</cp:lastModifiedBy>
  <cp:revision>3</cp:revision>
  <dcterms:created xsi:type="dcterms:W3CDTF">2025-03-05T23:47:00Z</dcterms:created>
  <dcterms:modified xsi:type="dcterms:W3CDTF">2025-03-06T00:07:00Z</dcterms:modified>
</cp:coreProperties>
</file>