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7AE9C">
      <w:pPr>
        <w:bidi/>
        <w:spacing w:after="0" w:line="240" w:lineRule="auto"/>
        <w:rPr>
          <w:rFonts w:hint="cs" w:ascii="Simplified Arabic" w:hAnsi="Simplified Arabic" w:eastAsia="Times New Roman" w:cs="Simplified Arabic"/>
          <w:b/>
          <w:bCs/>
          <w:sz w:val="44"/>
          <w:szCs w:val="44"/>
          <w:rtl/>
          <w:lang w:eastAsia="fr-FR"/>
        </w:rPr>
      </w:pPr>
      <w:r>
        <w:rPr>
          <w:rFonts w:hint="cs" w:ascii="Simplified Arabic" w:hAnsi="Simplified Arabic" w:eastAsia="Times New Roman" w:cs="Simplified Arabic"/>
          <w:b/>
          <w:bCs/>
          <w:sz w:val="44"/>
          <w:szCs w:val="44"/>
          <w:rtl/>
          <w:lang w:eastAsia="fr-FR"/>
        </w:rPr>
        <w:t>أود</w:t>
      </w:r>
      <w:r>
        <w:rPr>
          <w:rFonts w:ascii="Simplified Arabic" w:hAnsi="Simplified Arabic" w:eastAsia="Times New Roman" w:cs="Simplified Arabic"/>
          <w:b/>
          <w:bCs/>
          <w:sz w:val="44"/>
          <w:szCs w:val="44"/>
          <w:rtl/>
          <w:lang w:eastAsia="fr-FR"/>
        </w:rPr>
        <w:t xml:space="preserve"> </w:t>
      </w:r>
      <w:r>
        <w:rPr>
          <w:rFonts w:hint="cs" w:ascii="Simplified Arabic" w:hAnsi="Simplified Arabic" w:eastAsia="Times New Roman" w:cs="Simplified Arabic"/>
          <w:b/>
          <w:bCs/>
          <w:sz w:val="44"/>
          <w:szCs w:val="44"/>
          <w:rtl/>
          <w:lang w:eastAsia="fr-FR"/>
        </w:rPr>
        <w:t>أن</w:t>
      </w:r>
      <w:r>
        <w:rPr>
          <w:rFonts w:ascii="Simplified Arabic" w:hAnsi="Simplified Arabic" w:eastAsia="Times New Roman" w:cs="Simplified Arabic"/>
          <w:b/>
          <w:bCs/>
          <w:sz w:val="44"/>
          <w:szCs w:val="44"/>
          <w:rtl/>
          <w:lang w:eastAsia="fr-FR"/>
        </w:rPr>
        <w:t xml:space="preserve"> </w:t>
      </w:r>
      <w:r>
        <w:rPr>
          <w:rFonts w:hint="cs" w:ascii="Simplified Arabic" w:hAnsi="Simplified Arabic" w:eastAsia="Times New Roman" w:cs="Simplified Arabic"/>
          <w:b/>
          <w:bCs/>
          <w:sz w:val="44"/>
          <w:szCs w:val="44"/>
          <w:rtl/>
          <w:lang w:eastAsia="fr-FR"/>
        </w:rPr>
        <w:t>الخص</w:t>
      </w:r>
      <w:r>
        <w:rPr>
          <w:rFonts w:ascii="Simplified Arabic" w:hAnsi="Simplified Arabic" w:eastAsia="Times New Roman" w:cs="Simplified Arabic"/>
          <w:b/>
          <w:bCs/>
          <w:sz w:val="44"/>
          <w:szCs w:val="44"/>
          <w:rtl/>
          <w:lang w:eastAsia="fr-FR"/>
        </w:rPr>
        <w:t xml:space="preserve"> لكم الشروط </w:t>
      </w:r>
      <w:r>
        <w:rPr>
          <w:rFonts w:hint="cs" w:ascii="Simplified Arabic" w:hAnsi="Simplified Arabic" w:eastAsia="Times New Roman" w:cs="Simplified Arabic"/>
          <w:b/>
          <w:bCs/>
          <w:sz w:val="44"/>
          <w:szCs w:val="44"/>
          <w:rtl/>
          <w:lang w:eastAsia="fr-FR"/>
        </w:rPr>
        <w:t>الأساسية</w:t>
      </w:r>
      <w:r>
        <w:rPr>
          <w:rFonts w:ascii="Simplified Arabic" w:hAnsi="Simplified Arabic" w:eastAsia="Times New Roman" w:cs="Simplified Arabic"/>
          <w:b/>
          <w:bCs/>
          <w:sz w:val="44"/>
          <w:szCs w:val="44"/>
          <w:rtl/>
          <w:lang w:eastAsia="fr-FR"/>
        </w:rPr>
        <w:t xml:space="preserve"> لكيفيات التسجيل </w:t>
      </w:r>
      <w:r>
        <w:rPr>
          <w:rFonts w:hint="cs" w:ascii="Simplified Arabic" w:hAnsi="Simplified Arabic" w:eastAsia="Times New Roman" w:cs="Simplified Arabic"/>
          <w:b/>
          <w:bCs/>
          <w:sz w:val="44"/>
          <w:szCs w:val="44"/>
          <w:rtl/>
          <w:lang w:eastAsia="fr-FR"/>
        </w:rPr>
        <w:t>وإعداد</w:t>
      </w:r>
      <w:r>
        <w:rPr>
          <w:rFonts w:ascii="Simplified Arabic" w:hAnsi="Simplified Arabic" w:eastAsia="Times New Roman" w:cs="Simplified Arabic"/>
          <w:b/>
          <w:bCs/>
          <w:sz w:val="44"/>
          <w:szCs w:val="44"/>
          <w:rtl/>
          <w:lang w:eastAsia="fr-FR"/>
        </w:rPr>
        <w:t xml:space="preserve"> الدروس عبر الخط</w:t>
      </w:r>
      <w:r>
        <w:rPr>
          <w:rFonts w:hint="cs" w:ascii="Simplified Arabic" w:hAnsi="Simplified Arabic" w:eastAsia="Times New Roman" w:cs="Simplified Arabic"/>
          <w:b/>
          <w:bCs/>
          <w:sz w:val="44"/>
          <w:szCs w:val="44"/>
          <w:rtl/>
          <w:lang w:eastAsia="fr-FR"/>
        </w:rPr>
        <w:t xml:space="preserve"> قبل إرسال الدليل العام التفصيلي  والملاحق الذي سوف تجدونه في موقع الكلية : </w:t>
      </w:r>
      <w:r>
        <w:rPr>
          <w:rFonts w:ascii="Simplified Arabic" w:hAnsi="Simplified Arabic" w:eastAsia="Times New Roman" w:cs="Simplified Arabic"/>
          <w:b/>
          <w:bCs/>
          <w:sz w:val="44"/>
          <w:szCs w:val="44"/>
          <w:rtl/>
          <w:lang w:eastAsia="fr-FR"/>
        </w:rPr>
        <w:t xml:space="preserve">  </w:t>
      </w:r>
    </w:p>
    <w:p w14:paraId="323E3DE2">
      <w:pPr>
        <w:bidi/>
        <w:spacing w:after="0" w:line="240" w:lineRule="auto"/>
        <w:rPr>
          <w:rFonts w:ascii="Simplified Arabic" w:hAnsi="Simplified Arabic" w:eastAsia="Times New Roman" w:cs="Simplified Arabic"/>
          <w:sz w:val="32"/>
          <w:szCs w:val="32"/>
          <w:rtl/>
          <w:lang w:eastAsia="fr-FR"/>
        </w:rPr>
      </w:pPr>
      <w:r>
        <w:rPr>
          <w:rFonts w:hint="cs" w:ascii="Simplified Arabic" w:hAnsi="Simplified Arabic" w:eastAsia="Times New Roman" w:cs="Simplified Arabic"/>
          <w:b/>
          <w:bCs/>
          <w:sz w:val="48"/>
          <w:szCs w:val="48"/>
          <w:rtl/>
          <w:lang w:eastAsia="fr-FR"/>
        </w:rPr>
        <w:t>اولا</w:t>
      </w:r>
      <w:r>
        <w:rPr>
          <w:rFonts w:hint="cs" w:ascii="Simplified Arabic" w:hAnsi="Simplified Arabic" w:eastAsia="Times New Roman" w:cs="Simplified Arabic"/>
          <w:sz w:val="48"/>
          <w:szCs w:val="48"/>
          <w:rtl/>
          <w:lang w:eastAsia="fr-FR"/>
        </w:rPr>
        <w:t xml:space="preserve"> </w:t>
      </w:r>
      <w:r>
        <w:rPr>
          <w:rFonts w:hint="c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اعتماد المحتوى الورقي (المطبوعة البيداغوجية</w:t>
      </w:r>
      <w:r>
        <w:rPr>
          <w:rFonts w:hint="cs" w:ascii="Simplified Arabic" w:hAnsi="Simplified Arabic" w:eastAsia="Times New Roman" w:cs="Simplified Arabic"/>
          <w:sz w:val="32"/>
          <w:szCs w:val="32"/>
          <w:rtl/>
          <w:lang w:eastAsia="fr-FR"/>
        </w:rPr>
        <w:t xml:space="preserve"> )</w:t>
      </w:r>
    </w:p>
    <w:p w14:paraId="6B1B86DA">
      <w:pPr>
        <w:bidi/>
        <w:spacing w:after="0" w:line="240" w:lineRule="auto"/>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يجب أن يكون الدرس في صيغته الورقية</w:t>
      </w:r>
      <w:r>
        <w:rPr>
          <w:rFonts w:ascii="Simplified Arabic" w:hAnsi="Simplified Arabic" w:eastAsia="Times New Roman" w:cs="Simplified Arabic"/>
          <w:sz w:val="32"/>
          <w:szCs w:val="32"/>
          <w:lang w:eastAsia="fr-FR"/>
        </w:rPr>
        <w:t xml:space="preserve"> (polycopie) </w:t>
      </w:r>
      <w:r>
        <w:rPr>
          <w:rFonts w:ascii="Simplified Arabic" w:hAnsi="Simplified Arabic" w:eastAsia="Times New Roman" w:cs="Simplified Arabic"/>
          <w:sz w:val="32"/>
          <w:szCs w:val="32"/>
          <w:rtl/>
          <w:lang w:eastAsia="fr-FR"/>
        </w:rPr>
        <w:t>معتمدًا رسميًا من طرف الهيئات العلمية (المجلس العلمي للكلية</w:t>
      </w:r>
      <w:r>
        <w:rPr>
          <w:rFonts w:hint="c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lang w:eastAsia="fr-FR"/>
        </w:rPr>
        <w:t>.</w:t>
      </w:r>
    </w:p>
    <w:p w14:paraId="2F063AD7">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w:t>
      </w:r>
      <w:r>
        <w:rPr>
          <w:rFonts w:hint="cs" w:ascii="Simplified Arabic" w:hAnsi="Simplified Arabic" w:eastAsia="Times New Roman" w:cs="Simplified Arabic"/>
          <w:b/>
          <w:bCs/>
          <w:sz w:val="40"/>
          <w:szCs w:val="40"/>
          <w:rtl/>
          <w:lang w:eastAsia="fr-FR"/>
        </w:rPr>
        <w:t>ثانيا :</w:t>
      </w:r>
      <w:r>
        <w:rPr>
          <w:rFonts w:hint="c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تدريس المقياس عبر الخط</w:t>
      </w:r>
      <w:r>
        <w:rPr>
          <w:rFonts w:ascii="Simplified Arabic" w:hAnsi="Simplified Arabic" w:eastAsia="Times New Roman" w:cs="Simplified Arabic"/>
          <w:sz w:val="32"/>
          <w:szCs w:val="32"/>
          <w:lang w:eastAsia="fr-FR"/>
        </w:rPr>
        <w:t>:</w:t>
      </w:r>
    </w:p>
    <w:p w14:paraId="22666865">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يشترط أن يكون المقياس قد تم تدريسه فعليًا عبر منصة التعليم عن بعد</w:t>
      </w:r>
      <w:r>
        <w:rPr>
          <w:rFonts w:hint="cs" w:ascii="Simplified Arabic" w:hAnsi="Simplified Arabic" w:eastAsia="Times New Roman" w:cs="Simplified Arabic"/>
          <w:sz w:val="32"/>
          <w:szCs w:val="32"/>
          <w:rtl/>
          <w:lang w:eastAsia="fr-FR"/>
        </w:rPr>
        <w:t>( مع احترام كل الشروط الموجودة في الدليل ))</w:t>
      </w:r>
      <w:r>
        <w:rPr>
          <w:rFonts w:ascii="Simplified Arabic" w:hAnsi="Simplified Arabic" w:eastAsia="Times New Roman" w:cs="Simplified Arabic"/>
          <w:sz w:val="32"/>
          <w:szCs w:val="32"/>
          <w:rtl/>
          <w:lang w:eastAsia="fr-FR"/>
        </w:rPr>
        <w:t xml:space="preserve"> خلال سداسي سابق على الأقل</w:t>
      </w:r>
      <w:r>
        <w:rPr>
          <w:rFonts w:ascii="Simplified Arabic" w:hAnsi="Simplified Arabic" w:eastAsia="Times New Roman" w:cs="Simplified Arabic"/>
          <w:sz w:val="32"/>
          <w:szCs w:val="32"/>
          <w:lang w:eastAsia="fr-FR"/>
        </w:rPr>
        <w:t>.</w:t>
      </w:r>
    </w:p>
    <w:p w14:paraId="597F959C">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b/>
          <w:bCs/>
          <w:sz w:val="44"/>
          <w:szCs w:val="44"/>
          <w:lang w:eastAsia="fr-FR"/>
        </w:rPr>
        <w:t> </w:t>
      </w:r>
      <w:r>
        <w:rPr>
          <w:rFonts w:hint="cs" w:ascii="Simplified Arabic" w:hAnsi="Simplified Arabic" w:eastAsia="Times New Roman" w:cs="Simplified Arabic"/>
          <w:b/>
          <w:bCs/>
          <w:sz w:val="44"/>
          <w:szCs w:val="44"/>
          <w:rtl/>
          <w:lang w:eastAsia="fr-FR"/>
        </w:rPr>
        <w:t>ثالثا:</w:t>
      </w:r>
      <w:r>
        <w:rPr>
          <w:rFonts w:hint="cs" w:ascii="Simplified Arabic" w:hAnsi="Simplified Arabic" w:eastAsia="Times New Roman" w:cs="Simplified Arabic"/>
          <w:sz w:val="44"/>
          <w:szCs w:val="44"/>
          <w:rtl/>
          <w:lang w:eastAsia="fr-FR"/>
        </w:rPr>
        <w:t xml:space="preserve"> </w:t>
      </w:r>
      <w:r>
        <w:rPr>
          <w:rFonts w:ascii="Simplified Arabic" w:hAnsi="Simplified Arabic" w:eastAsia="Times New Roman" w:cs="Simplified Arabic"/>
          <w:sz w:val="32"/>
          <w:szCs w:val="32"/>
          <w:rtl/>
          <w:lang w:eastAsia="fr-FR"/>
        </w:rPr>
        <w:t>وصف المقياس على الصفحة الرئيسية</w:t>
      </w:r>
      <w:r>
        <w:rPr>
          <w:rFonts w:ascii="Simplified Arabic" w:hAnsi="Simplified Arabic" w:eastAsia="Times New Roman" w:cs="Simplified Arabic"/>
          <w:sz w:val="32"/>
          <w:szCs w:val="32"/>
          <w:lang w:eastAsia="fr-FR"/>
        </w:rPr>
        <w:t>:</w:t>
      </w:r>
    </w:p>
    <w:p w14:paraId="770E867C">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يتعين أن تتضمن صفحة المقياس على المنصة وصفًا موجزًا وواضحًا للمادة، يشرح محتواها وأهدافها</w:t>
      </w:r>
      <w:r>
        <w:rPr>
          <w:rFonts w:ascii="Simplified Arabic" w:hAnsi="Simplified Arabic" w:eastAsia="Times New Roman" w:cs="Simplified Arabic"/>
          <w:sz w:val="32"/>
          <w:szCs w:val="32"/>
          <w:lang w:eastAsia="fr-FR"/>
        </w:rPr>
        <w:t xml:space="preserve"> (Système d’entrée).</w:t>
      </w:r>
    </w:p>
    <w:p w14:paraId="2AC6BE5F">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w:t>
      </w:r>
      <w:r>
        <w:rPr>
          <w:rFonts w:ascii="Simplified Arabic" w:hAnsi="Simplified Arabic" w:eastAsia="Times New Roman" w:cs="Simplified Arabic"/>
          <w:sz w:val="32"/>
          <w:szCs w:val="32"/>
          <w:lang w:eastAsia="fr-FR"/>
        </w:rPr>
        <w:drawing>
          <wp:inline distT="0" distB="0" distL="0" distR="0">
            <wp:extent cx="690245" cy="690245"/>
            <wp:effectExtent l="0" t="0" r="0" b="0"/>
            <wp:docPr id="10"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4" descr="🔹"/>
                    <pic:cNvPicPr>
                      <a:picLocks noChangeAspect="1" noChangeArrowheads="1"/>
                    </pic:cNvPicPr>
                  </pic:nvPicPr>
                  <pic:blipFill>
                    <a:blip r:embed="rId6"/>
                    <a:srcRect/>
                    <a:stretch>
                      <a:fillRect/>
                    </a:stretch>
                  </pic:blipFill>
                  <pic:spPr>
                    <a:xfrm>
                      <a:off x="0" y="0"/>
                      <a:ext cx="690245" cy="690245"/>
                    </a:xfrm>
                    <a:prstGeom prst="rect">
                      <a:avLst/>
                    </a:prstGeom>
                    <a:noFill/>
                    <a:ln w="9525">
                      <a:noFill/>
                      <a:miter lim="800000"/>
                      <a:headEnd/>
                      <a:tailEnd/>
                    </a:ln>
                  </pic:spPr>
                </pic:pic>
              </a:graphicData>
            </a:graphic>
          </wp:inline>
        </w:drawing>
      </w:r>
      <w:r>
        <w:rPr>
          <w:rFonts w:ascii="Simplified Arabic" w:hAnsi="Simplified Arabic" w:eastAsia="Times New Roman" w:cs="Simplified Arabic"/>
          <w:sz w:val="32"/>
          <w:szCs w:val="32"/>
          <w:rtl/>
          <w:lang w:eastAsia="fr-FR"/>
        </w:rPr>
        <w:t>يجب أن لا يكون الدرس في صيغته الورقية فقط، بل ينبغي أن يُدرج أيضًا بصيغة إلكترونية</w:t>
      </w:r>
      <w:r>
        <w:rPr>
          <w:rFonts w:ascii="Simplified Arabic" w:hAnsi="Simplified Arabic" w:eastAsia="Times New Roman" w:cs="Simplified Arabic"/>
          <w:sz w:val="32"/>
          <w:szCs w:val="32"/>
          <w:lang w:eastAsia="fr-FR"/>
        </w:rPr>
        <w:t xml:space="preserve"> (PDF) </w:t>
      </w:r>
      <w:r>
        <w:rPr>
          <w:rFonts w:ascii="Simplified Arabic" w:hAnsi="Simplified Arabic" w:eastAsia="Times New Roman" w:cs="Simplified Arabic"/>
          <w:sz w:val="32"/>
          <w:szCs w:val="32"/>
          <w:rtl/>
          <w:lang w:eastAsia="fr-FR"/>
        </w:rPr>
        <w:t>أو في شكل دعامة بيداغوجية تفاعلية على منصة</w:t>
      </w:r>
      <w:r>
        <w:rPr>
          <w:rFonts w:ascii="Simplified Arabic" w:hAnsi="Simplified Arabic" w:eastAsia="Times New Roman" w:cs="Simplified Arabic"/>
          <w:sz w:val="32"/>
          <w:szCs w:val="32"/>
          <w:lang w:eastAsia="fr-FR"/>
        </w:rPr>
        <w:t xml:space="preserve"> Moodle.</w:t>
      </w:r>
    </w:p>
    <w:p w14:paraId="2710A054">
      <w:pPr>
        <w:bidi/>
        <w:spacing w:after="0" w:line="240" w:lineRule="auto"/>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drawing>
          <wp:inline distT="0" distB="0" distL="0" distR="0">
            <wp:extent cx="690245" cy="690245"/>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6"/>
                    <a:srcRect/>
                    <a:stretch>
                      <a:fillRect/>
                    </a:stretch>
                  </pic:blipFill>
                  <pic:spPr>
                    <a:xfrm>
                      <a:off x="0" y="0"/>
                      <a:ext cx="690245" cy="690245"/>
                    </a:xfrm>
                    <a:prstGeom prst="rect">
                      <a:avLst/>
                    </a:prstGeom>
                    <a:noFill/>
                    <a:ln w="9525">
                      <a:noFill/>
                      <a:miter lim="800000"/>
                      <a:headEnd/>
                      <a:tailEnd/>
                    </a:ln>
                  </pic:spPr>
                </pic:pic>
              </a:graphicData>
            </a:graphic>
          </wp:inline>
        </w:drawing>
      </w:r>
      <w:r>
        <w:rPr>
          <w:rFonts w:ascii="Simplified Arabic" w:hAnsi="Simplified Arabic" w:eastAsia="Times New Roman" w:cs="Simplified Arabic"/>
          <w:sz w:val="32"/>
          <w:szCs w:val="32"/>
          <w:lang w:eastAsia="fr-FR"/>
        </w:rPr>
        <w:t> </w:t>
      </w:r>
      <w:r>
        <w:rPr>
          <w:rFonts w:ascii="Simplified Arabic" w:hAnsi="Simplified Arabic" w:eastAsia="Times New Roman" w:cs="Simplified Arabic"/>
          <w:sz w:val="32"/>
          <w:szCs w:val="32"/>
          <w:rtl/>
          <w:lang w:eastAsia="fr-FR"/>
        </w:rPr>
        <w:t>لا يمكن وضع أي درس عبر الخط إلا بعد اعتماده رسميًا كمطبوعة أو ككتاب بيداغوجي</w:t>
      </w:r>
      <w:r>
        <w:rPr>
          <w:rFonts w:hint="c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 من طرف المجلس العلمي للكلية</w:t>
      </w:r>
      <w:r>
        <w:rPr>
          <w:rFonts w:ascii="Simplified Arabic" w:hAnsi="Simplified Arabic" w:eastAsia="Times New Roman" w:cs="Simplified Arabic"/>
          <w:sz w:val="32"/>
          <w:szCs w:val="32"/>
          <w:lang w:eastAsia="fr-FR"/>
        </w:rPr>
        <w:t>.</w:t>
      </w:r>
    </w:p>
    <w:p w14:paraId="060C9129">
      <w:pPr>
        <w:bidi/>
        <w:spacing w:after="0" w:line="240" w:lineRule="auto"/>
        <w:rPr>
          <w:rFonts w:ascii="Simplified Arabic" w:hAnsi="Simplified Arabic" w:eastAsia="Times New Roman" w:cs="Simplified Arabic"/>
          <w:sz w:val="32"/>
          <w:szCs w:val="32"/>
          <w:lang w:eastAsia="fr-FR"/>
        </w:rPr>
      </w:pPr>
    </w:p>
    <w:p w14:paraId="481C7E53">
      <w:pPr>
        <w:bidi/>
        <w:spacing w:after="0" w:line="240" w:lineRule="auto"/>
        <w:rPr>
          <w:rFonts w:hint="cs" w:ascii="Simplified Arabic" w:hAnsi="Simplified Arabic" w:eastAsia="Times New Roman" w:cs="Simplified Arabic"/>
          <w:sz w:val="32"/>
          <w:szCs w:val="32"/>
          <w:rtl/>
          <w:lang w:eastAsia="fr-FR"/>
        </w:rPr>
      </w:pPr>
      <w:r>
        <w:rPr>
          <w:rFonts w:ascii="Simplified Arabic" w:hAnsi="Simplified Arabic" w:eastAsia="Times New Roman" w:cs="Simplified Arabic"/>
          <w:sz w:val="32"/>
          <w:szCs w:val="32"/>
          <w:rtl/>
          <w:lang w:eastAsia="fr-FR"/>
        </w:rPr>
        <w:t>وعليه، يُطلب من كل الأساتذة الذين لا يملكون حسابًا على منصة</w:t>
      </w:r>
      <w:r>
        <w:rPr>
          <w:rFonts w:ascii="Simplified Arabic" w:hAnsi="Simplified Arabic" w:eastAsia="Times New Roman" w:cs="Simplified Arabic"/>
          <w:sz w:val="32"/>
          <w:szCs w:val="32"/>
          <w:lang w:eastAsia="fr-FR"/>
        </w:rPr>
        <w:t xml:space="preserve"> Moodle </w:t>
      </w:r>
      <w:r>
        <w:rPr>
          <w:rFonts w:ascii="Simplified Arabic" w:hAnsi="Simplified Arabic" w:eastAsia="Times New Roman" w:cs="Simplified Arabic"/>
          <w:sz w:val="32"/>
          <w:szCs w:val="32"/>
          <w:rtl/>
          <w:lang w:eastAsia="fr-FR"/>
        </w:rPr>
        <w:t>التواصل عبر البريد الإلكتروني التالي لتفعيل حساباتهم</w:t>
      </w:r>
      <w:r>
        <w:rPr>
          <w:rFonts w:ascii="Simplified Arabic" w:hAnsi="Simplified Arabic" w:eastAsia="Times New Roman" w:cs="Simplified Arabic"/>
          <w:sz w:val="32"/>
          <w:szCs w:val="32"/>
          <w:lang w:eastAsia="fr-FR"/>
        </w:rPr>
        <w:t>:</w:t>
      </w:r>
      <w:r>
        <w:rPr>
          <w:rFonts w:hint="default" w:ascii="Simplified Arabic" w:hAnsi="Simplified Arabic" w:eastAsia="Times New Roman"/>
          <w:sz w:val="32"/>
          <w:szCs w:val="32"/>
          <w:lang w:eastAsia="fr-FR"/>
        </w:rPr>
        <w:t>hizia.benachi@univ-khenchela.dz</w:t>
      </w:r>
    </w:p>
    <w:p w14:paraId="01D65FC9">
      <w:pPr>
        <w:bidi/>
        <w:spacing w:after="0" w:line="240" w:lineRule="auto"/>
        <w:rPr>
          <w:rFonts w:hint="cs" w:ascii="Simplified Arabic" w:hAnsi="Simplified Arabic" w:eastAsia="Times New Roman" w:cs="Simplified Arabic"/>
          <w:sz w:val="32"/>
          <w:szCs w:val="32"/>
          <w:rtl/>
          <w:lang w:eastAsia="fr-FR"/>
        </w:rPr>
      </w:pPr>
      <w:bookmarkStart w:id="0" w:name="_GoBack"/>
      <w:bookmarkEnd w:id="0"/>
    </w:p>
    <w:p w14:paraId="32EAC829">
      <w:pPr>
        <w:bidi/>
        <w:spacing w:after="0" w:line="240" w:lineRule="auto"/>
        <w:rPr>
          <w:rFonts w:hint="cs" w:ascii="Simplified Arabic" w:hAnsi="Simplified Arabic" w:eastAsia="Times New Roman" w:cs="Simplified Arabic"/>
          <w:sz w:val="32"/>
          <w:szCs w:val="32"/>
          <w:rtl/>
          <w:lang w:eastAsia="fr-FR"/>
        </w:rPr>
      </w:pPr>
    </w:p>
    <w:p w14:paraId="613109C1">
      <w:pPr>
        <w:bidi/>
        <w:spacing w:after="0" w:line="240" w:lineRule="auto"/>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b/>
          <w:bCs/>
          <w:color w:val="080809"/>
          <w:sz w:val="40"/>
          <w:szCs w:val="40"/>
          <w:rtl/>
          <w:lang w:eastAsia="fr-FR"/>
        </w:rPr>
        <w:t xml:space="preserve">رابعا </w:t>
      </w:r>
      <w:r>
        <w:rPr>
          <w:rFonts w:hint="cs" w:ascii="Simplified Arabic" w:hAnsi="Simplified Arabic" w:eastAsia="Times New Roman" w:cs="Simplified Arabic"/>
          <w:color w:val="080809"/>
          <w:sz w:val="32"/>
          <w:szCs w:val="32"/>
          <w:rtl/>
          <w:lang w:eastAsia="fr-FR"/>
        </w:rPr>
        <w:t xml:space="preserve">: </w:t>
      </w:r>
      <w:r>
        <w:rPr>
          <w:rFonts w:ascii="Simplified Arabic" w:hAnsi="Simplified Arabic" w:eastAsia="Times New Roman" w:cs="Simplified Arabic"/>
          <w:color w:val="080809"/>
          <w:sz w:val="32"/>
          <w:szCs w:val="32"/>
          <w:lang w:eastAsia="fr-FR"/>
        </w:rPr>
        <w:t xml:space="preserve"> </w:t>
      </w:r>
      <w:r>
        <w:rPr>
          <w:rFonts w:ascii="Simplified Arabic" w:hAnsi="Simplified Arabic" w:eastAsia="Times New Roman" w:cs="Simplified Arabic"/>
          <w:color w:val="080809"/>
          <w:sz w:val="32"/>
          <w:szCs w:val="32"/>
          <w:rtl/>
          <w:lang w:eastAsia="fr-FR"/>
        </w:rPr>
        <w:t xml:space="preserve">يشترط مرور سداسي دراسي واحد على </w:t>
      </w:r>
      <w:r>
        <w:rPr>
          <w:rFonts w:hint="cs" w:ascii="Simplified Arabic" w:hAnsi="Simplified Arabic" w:eastAsia="Times New Roman" w:cs="Simplified Arabic"/>
          <w:color w:val="080809"/>
          <w:sz w:val="32"/>
          <w:szCs w:val="32"/>
          <w:rtl/>
          <w:lang w:eastAsia="fr-FR"/>
        </w:rPr>
        <w:t>الأقل</w:t>
      </w:r>
      <w:r>
        <w:rPr>
          <w:rFonts w:ascii="Simplified Arabic" w:hAnsi="Simplified Arabic" w:eastAsia="Times New Roman" w:cs="Simplified Arabic"/>
          <w:color w:val="080809"/>
          <w:sz w:val="32"/>
          <w:szCs w:val="32"/>
          <w:rtl/>
          <w:lang w:eastAsia="fr-FR"/>
        </w:rPr>
        <w:t xml:space="preserve"> </w:t>
      </w:r>
      <w:r>
        <w:rPr>
          <w:rFonts w:ascii="Simplified Arabic" w:hAnsi="Simplified Arabic" w:eastAsia="Times New Roman" w:cs="Simplified Arabic"/>
          <w:b/>
          <w:bCs/>
          <w:color w:val="0064D1"/>
          <w:sz w:val="32"/>
          <w:szCs w:val="32"/>
          <w:lang w:eastAsia="fr-FR"/>
        </w:rPr>
        <w:t xml:space="preserve">Semestre </w:t>
      </w:r>
      <w:r>
        <w:rPr>
          <w:rFonts w:ascii="Simplified Arabic" w:hAnsi="Simplified Arabic" w:eastAsia="Times New Roman" w:cs="Simplified Arabic"/>
          <w:color w:val="080809"/>
          <w:sz w:val="32"/>
          <w:szCs w:val="32"/>
          <w:rtl/>
          <w:lang w:eastAsia="fr-FR"/>
        </w:rPr>
        <w:t xml:space="preserve">من التدريس </w:t>
      </w:r>
      <w:r>
        <w:rPr>
          <w:rFonts w:hint="cs" w:ascii="Simplified Arabic" w:hAnsi="Simplified Arabic" w:eastAsia="Times New Roman" w:cs="Simplified Arabic"/>
          <w:color w:val="080809"/>
          <w:sz w:val="32"/>
          <w:szCs w:val="32"/>
          <w:rtl/>
          <w:lang w:eastAsia="fr-FR"/>
        </w:rPr>
        <w:t>الإلكتروني</w:t>
      </w:r>
      <w:r>
        <w:rPr>
          <w:rFonts w:ascii="Simplified Arabic" w:hAnsi="Simplified Arabic" w:eastAsia="Times New Roman" w:cs="Simplified Arabic"/>
          <w:color w:val="080809"/>
          <w:sz w:val="32"/>
          <w:szCs w:val="32"/>
          <w:rtl/>
          <w:lang w:eastAsia="fr-FR"/>
        </w:rPr>
        <w:t xml:space="preserve"> قبل فتح باب </w:t>
      </w:r>
      <w:r>
        <w:rPr>
          <w:rFonts w:hint="cs" w:ascii="Simplified Arabic" w:hAnsi="Simplified Arabic" w:eastAsia="Times New Roman" w:cs="Simplified Arabic"/>
          <w:color w:val="080809"/>
          <w:sz w:val="32"/>
          <w:szCs w:val="32"/>
          <w:rtl/>
          <w:lang w:eastAsia="fr-FR"/>
        </w:rPr>
        <w:t xml:space="preserve"> </w:t>
      </w:r>
      <w:r>
        <w:rPr>
          <w:rFonts w:ascii="Simplified Arabic" w:hAnsi="Simplified Arabic" w:eastAsia="Times New Roman" w:cs="Simplified Arabic"/>
          <w:color w:val="080809"/>
          <w:sz w:val="32"/>
          <w:szCs w:val="32"/>
          <w:rtl/>
          <w:lang w:eastAsia="fr-FR"/>
        </w:rPr>
        <w:t>التسجيل، ويتم اعتماد الطلب من طرف نائب العميد المكلف بما بعد التدرج</w:t>
      </w:r>
      <w:r>
        <w:rPr>
          <w:rFonts w:ascii="Simplified Arabic" w:hAnsi="Simplified Arabic" w:eastAsia="Times New Roman" w:cs="Simplified Arabic"/>
          <w:color w:val="080809"/>
          <w:sz w:val="32"/>
          <w:szCs w:val="32"/>
          <w:lang w:eastAsia="fr-FR"/>
        </w:rPr>
        <w:t xml:space="preserve"> .</w:t>
      </w:r>
      <w:r>
        <w:rPr>
          <w:rFonts w:ascii="Simplified Arabic" w:hAnsi="Simplified Arabic" w:eastAsia="Times New Roman" w:cs="Simplified Arabic"/>
          <w:b/>
          <w:bCs/>
          <w:color w:val="0064D1"/>
          <w:sz w:val="32"/>
          <w:szCs w:val="32"/>
          <w:lang w:eastAsia="fr-FR"/>
        </w:rPr>
        <w:t>VDPG</w:t>
      </w:r>
    </w:p>
    <w:p w14:paraId="0E9F90D4">
      <w:pPr>
        <w:bidi/>
        <w:jc w:val="right"/>
      </w:pPr>
    </w:p>
    <w:p w14:paraId="7FB421D2">
      <w:pPr>
        <w:bidi/>
        <w:rPr>
          <w:rFonts w:ascii="Simplified Arabic" w:hAnsi="Simplified Arabic" w:cs="Simplified Arabic"/>
          <w:sz w:val="32"/>
          <w:szCs w:val="32"/>
        </w:rPr>
      </w:pPr>
      <w:r>
        <w:rPr>
          <w:rFonts w:hint="cs" w:ascii="Simplified Arabic" w:hAnsi="Simplified Arabic" w:cs="Simplified Arabic"/>
          <w:b/>
          <w:bCs/>
          <w:color w:val="222222"/>
          <w:sz w:val="40"/>
          <w:szCs w:val="40"/>
          <w:rtl/>
        </w:rPr>
        <w:t>خامسا :</w:t>
      </w:r>
      <w:r>
        <w:rPr>
          <w:rFonts w:hint="cs" w:ascii="Simplified Arabic" w:hAnsi="Simplified Arabic" w:cs="Simplified Arabic"/>
          <w:color w:val="222222"/>
          <w:sz w:val="40"/>
          <w:szCs w:val="40"/>
          <w:rtl/>
        </w:rPr>
        <w:t xml:space="preserve"> </w:t>
      </w:r>
      <w:r>
        <w:rPr>
          <w:rFonts w:ascii="Simplified Arabic" w:hAnsi="Simplified Arabic" w:cs="Simplified Arabic"/>
          <w:color w:val="222222"/>
          <w:sz w:val="32"/>
          <w:szCs w:val="32"/>
          <w:rtl/>
        </w:rPr>
        <w:t xml:space="preserve">وثيقة يتم </w:t>
      </w:r>
      <w:r>
        <w:rPr>
          <w:rFonts w:hint="cs" w:ascii="Simplified Arabic" w:hAnsi="Simplified Arabic" w:cs="Simplified Arabic"/>
          <w:color w:val="222222"/>
          <w:sz w:val="32"/>
          <w:szCs w:val="32"/>
          <w:rtl/>
        </w:rPr>
        <w:t>إحضارها</w:t>
      </w:r>
      <w:r>
        <w:rPr>
          <w:rFonts w:ascii="Simplified Arabic" w:hAnsi="Simplified Arabic" w:cs="Simplified Arabic"/>
          <w:color w:val="222222"/>
          <w:sz w:val="32"/>
          <w:szCs w:val="32"/>
          <w:rtl/>
        </w:rPr>
        <w:t xml:space="preserve"> وتمضى من من طرف رئيسة القسم. تثبت </w:t>
      </w:r>
      <w:r>
        <w:rPr>
          <w:rFonts w:hint="cs" w:ascii="Simplified Arabic" w:hAnsi="Simplified Arabic" w:cs="Simplified Arabic"/>
          <w:color w:val="222222"/>
          <w:sz w:val="32"/>
          <w:szCs w:val="32"/>
          <w:rtl/>
        </w:rPr>
        <w:t>أن</w:t>
      </w:r>
      <w:r>
        <w:rPr>
          <w:rFonts w:ascii="Simplified Arabic" w:hAnsi="Simplified Arabic" w:cs="Simplified Arabic"/>
          <w:color w:val="222222"/>
          <w:sz w:val="32"/>
          <w:szCs w:val="32"/>
          <w:rtl/>
        </w:rPr>
        <w:t xml:space="preserve"> </w:t>
      </w:r>
      <w:r>
        <w:rPr>
          <w:rFonts w:hint="cs" w:ascii="Simplified Arabic" w:hAnsi="Simplified Arabic" w:cs="Simplified Arabic"/>
          <w:color w:val="222222"/>
          <w:sz w:val="32"/>
          <w:szCs w:val="32"/>
          <w:rtl/>
        </w:rPr>
        <w:t>الأستاذ</w:t>
      </w:r>
      <w:r>
        <w:rPr>
          <w:rFonts w:ascii="Simplified Arabic" w:hAnsi="Simplified Arabic" w:cs="Simplified Arabic"/>
          <w:color w:val="222222"/>
          <w:sz w:val="32"/>
          <w:szCs w:val="32"/>
          <w:rtl/>
        </w:rPr>
        <w:t xml:space="preserve"> درس المادة</w:t>
      </w:r>
      <w:r>
        <w:rPr>
          <w:rFonts w:ascii="Simplified Arabic" w:hAnsi="Simplified Arabic" w:cs="Simplified Arabic"/>
          <w:color w:val="222222"/>
          <w:sz w:val="32"/>
          <w:szCs w:val="32"/>
        </w:rPr>
        <w:t>.</w:t>
      </w:r>
    </w:p>
    <w:p w14:paraId="3420AC5E">
      <w:pPr>
        <w:shd w:val="clear" w:color="auto" w:fill="FFFFFF"/>
        <w:bidi/>
        <w:rPr>
          <w:rFonts w:ascii="Simplified Arabic" w:hAnsi="Simplified Arabic" w:cs="Simplified Arabic"/>
          <w:color w:val="222222"/>
          <w:sz w:val="32"/>
          <w:szCs w:val="32"/>
        </w:rPr>
      </w:pPr>
      <w:r>
        <w:rPr>
          <w:rFonts w:ascii="Simplified Arabic" w:hAnsi="Simplified Arabic" w:cs="Simplified Arabic"/>
          <w:color w:val="222222"/>
          <w:sz w:val="32"/>
          <w:szCs w:val="32"/>
          <w:rtl/>
        </w:rPr>
        <w:t xml:space="preserve">وهناك شرط </w:t>
      </w:r>
      <w:r>
        <w:rPr>
          <w:rFonts w:hint="cs" w:ascii="Simplified Arabic" w:hAnsi="Simplified Arabic" w:cs="Simplified Arabic"/>
          <w:color w:val="222222"/>
          <w:sz w:val="32"/>
          <w:szCs w:val="32"/>
          <w:rtl/>
        </w:rPr>
        <w:t>أساسي</w:t>
      </w:r>
      <w:r>
        <w:rPr>
          <w:rFonts w:ascii="Simplified Arabic" w:hAnsi="Simplified Arabic" w:cs="Simplified Arabic"/>
          <w:color w:val="222222"/>
          <w:sz w:val="32"/>
          <w:szCs w:val="32"/>
          <w:rtl/>
        </w:rPr>
        <w:t xml:space="preserve"> وهو ان تكون الدروس الموضوعة في</w:t>
      </w:r>
      <w:r>
        <w:rPr>
          <w:rFonts w:ascii="Simplified Arabic" w:hAnsi="Simplified Arabic" w:cs="Simplified Arabic"/>
          <w:color w:val="222222"/>
          <w:sz w:val="32"/>
          <w:szCs w:val="32"/>
        </w:rPr>
        <w:t xml:space="preserve"> moodle </w:t>
      </w:r>
      <w:r>
        <w:rPr>
          <w:rFonts w:ascii="Simplified Arabic" w:hAnsi="Simplified Arabic" w:cs="Simplified Arabic"/>
          <w:color w:val="222222"/>
          <w:sz w:val="32"/>
          <w:szCs w:val="32"/>
          <w:rtl/>
        </w:rPr>
        <w:t>تفاعلية</w:t>
      </w:r>
      <w:r>
        <w:rPr>
          <w:rFonts w:ascii="Simplified Arabic" w:hAnsi="Simplified Arabic" w:cs="Simplified Arabic"/>
          <w:color w:val="222222"/>
          <w:sz w:val="32"/>
          <w:szCs w:val="32"/>
        </w:rPr>
        <w:t>.</w:t>
      </w:r>
    </w:p>
    <w:p w14:paraId="6F042261">
      <w:pPr>
        <w:pStyle w:val="5"/>
        <w:numPr>
          <w:ilvl w:val="0"/>
          <w:numId w:val="1"/>
        </w:numPr>
        <w:bidi/>
        <w:spacing w:after="0" w:line="240" w:lineRule="auto"/>
        <w:rPr>
          <w:rFonts w:hint="c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في حالة عدم وضوح الرؤية جيدا نحن سوف نجيب على مختلف تساؤلاتكم وانشغالاتكم  لان العملية جديدة نوعا ما وتتطلب نوع من التحكم في تقنيات الحاسوب لكيفية إظهار الدعائم البيداغوجية للطلبة حتى تكون تفاعلية .... لكنها البداية فقط )</w:t>
      </w:r>
    </w:p>
    <w:p w14:paraId="0729AC25">
      <w:pPr>
        <w:pStyle w:val="5"/>
        <w:numPr>
          <w:ilvl w:val="0"/>
          <w:numId w:val="1"/>
        </w:numPr>
        <w:bidi/>
        <w:spacing w:after="0" w:line="240" w:lineRule="auto"/>
        <w:rPr>
          <w:rFonts w:hint="c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highlight w:val="red"/>
          <w:rtl/>
          <w:lang w:eastAsia="fr-FR"/>
        </w:rPr>
        <w:t>تجدون بقية الشروط والملاحق  وشرح باللغتين العربية والفرنسية على موقع الكلية غدا إن شاء الله</w:t>
      </w:r>
      <w:r>
        <w:rPr>
          <w:rFonts w:hint="cs" w:ascii="Simplified Arabic" w:hAnsi="Simplified Arabic" w:eastAsia="Times New Roman" w:cs="Simplified Arabic"/>
          <w:sz w:val="32"/>
          <w:szCs w:val="32"/>
          <w:rtl/>
          <w:lang w:eastAsia="fr-FR"/>
        </w:rPr>
        <w:t xml:space="preserve"> </w:t>
      </w:r>
    </w:p>
    <w:p w14:paraId="5F9FBDA2">
      <w:pPr>
        <w:bidi/>
        <w:spacing w:after="0" w:line="240" w:lineRule="auto"/>
        <w:ind w:left="108"/>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تحياتي</w:t>
      </w:r>
    </w:p>
    <w:p w14:paraId="19AFD09E">
      <w:pPr>
        <w:bidi/>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plified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4C1"/>
    <w:multiLevelType w:val="multilevel"/>
    <w:tmpl w:val="3B0F64C1"/>
    <w:lvl w:ilvl="0" w:tentative="0">
      <w:start w:val="0"/>
      <w:numFmt w:val="bullet"/>
      <w:lvlText w:val=""/>
      <w:lvlJc w:val="left"/>
      <w:pPr>
        <w:ind w:left="468" w:hanging="360"/>
      </w:pPr>
      <w:rPr>
        <w:rFonts w:hint="default" w:ascii="Symbol" w:hAnsi="Symbol" w:eastAsia="Times New Roman" w:cs="Simplified Arabic"/>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1346F9"/>
    <w:rsid w:val="001346F9"/>
    <w:rsid w:val="004A331B"/>
    <w:rsid w:val="00B81850"/>
    <w:rsid w:val="00C514D6"/>
    <w:rsid w:val="00D27418"/>
    <w:rsid w:val="00D929FE"/>
    <w:rsid w:val="00E2342F"/>
    <w:rsid w:val="253F7D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Texte de bulles Car"/>
    <w:basedOn w:val="2"/>
    <w:link w:val="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252</Words>
  <Characters>1392</Characters>
  <Lines>11</Lines>
  <Paragraphs>3</Paragraphs>
  <TotalTime>47</TotalTime>
  <ScaleCrop>false</ScaleCrop>
  <LinksUpToDate>false</LinksUpToDate>
  <CharactersWithSpaces>1641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2025-10-14T22:36:00Z</dcterms:created>
  <dc:creator>hh</dc:creator>
  <cp:lastModifiedBy>hh</cp:lastModifiedBy>
  <dcterms:modified xsi:type="dcterms:W3CDTF">2025-10-14T23:27:32Z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A9080B5612D64C63A6519302DC90468C_12</vt:lpwstr>
  </property>
</Properties>
</file>