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4125" w14:textId="5272FBDB" w:rsidR="00755227" w:rsidRPr="008056D9" w:rsidRDefault="00755227" w:rsidP="00BB303E">
      <w:pPr>
        <w:tabs>
          <w:tab w:val="left" w:pos="5842"/>
        </w:tabs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</w:pPr>
      <w:r w:rsidRPr="008056D9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7637730E" wp14:editId="4845C923">
            <wp:simplePos x="0" y="0"/>
            <wp:positionH relativeFrom="margin">
              <wp:posOffset>2188210</wp:posOffset>
            </wp:positionH>
            <wp:positionV relativeFrom="paragraph">
              <wp:posOffset>-175260</wp:posOffset>
            </wp:positionV>
            <wp:extent cx="1133475" cy="1038225"/>
            <wp:effectExtent l="0" t="0" r="9525" b="9525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ab/>
        <w:t xml:space="preserve">المادة: </w:t>
      </w:r>
      <w:r w:rsidR="00875CD2">
        <w:rPr>
          <w:rFonts w:asciiTheme="minorBidi" w:eastAsia="Times New Roman" w:hAnsiTheme="minorBidi" w:hint="cs"/>
          <w:rtl/>
          <w:lang w:eastAsia="fr-FR" w:bidi="ar-DZ"/>
        </w:rPr>
        <w:t>ثقافة المنظمة</w:t>
      </w:r>
    </w:p>
    <w:p w14:paraId="2CC0DD91" w14:textId="79DA9F4D" w:rsidR="00755227" w:rsidRPr="008056D9" w:rsidRDefault="00755227" w:rsidP="00BB303E">
      <w:pPr>
        <w:tabs>
          <w:tab w:val="left" w:pos="5842"/>
        </w:tabs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</w:pP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ab/>
        <w:t>الشعبة/التخصص:</w:t>
      </w:r>
      <w:r w:rsidR="00875CD2">
        <w:rPr>
          <w:rFonts w:asciiTheme="minorBidi" w:eastAsia="Times New Roman" w:hAnsiTheme="minorBidi" w:hint="cs"/>
          <w:rtl/>
          <w:lang w:eastAsia="fr-FR" w:bidi="ar-DZ"/>
        </w:rPr>
        <w:t xml:space="preserve"> ماستر 1 إدارة اعمال</w:t>
      </w:r>
    </w:p>
    <w:p w14:paraId="7E00D532" w14:textId="77777777" w:rsidR="00755227" w:rsidRPr="008056D9" w:rsidRDefault="00755227" w:rsidP="00BB303E">
      <w:pPr>
        <w:tabs>
          <w:tab w:val="left" w:pos="5842"/>
        </w:tabs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</w:pP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ab/>
        <w:t xml:space="preserve">اليوم </w:t>
      </w:r>
      <w:proofErr w:type="gramStart"/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>والتاريخ:</w:t>
      </w:r>
      <w:r w:rsidRPr="008056D9">
        <w:rPr>
          <w:rFonts w:asciiTheme="minorBidi" w:eastAsia="Times New Roman" w:hAnsiTheme="minorBidi"/>
          <w:rtl/>
          <w:lang w:eastAsia="fr-FR" w:bidi="ar-DZ"/>
        </w:rPr>
        <w:t>..............................</w:t>
      </w:r>
      <w:proofErr w:type="gramEnd"/>
    </w:p>
    <w:p w14:paraId="00FFD0FC" w14:textId="77777777" w:rsidR="00755227" w:rsidRPr="008056D9" w:rsidRDefault="00755227" w:rsidP="00BB303E">
      <w:pPr>
        <w:bidi/>
        <w:spacing w:after="0" w:line="240" w:lineRule="auto"/>
        <w:rPr>
          <w:rFonts w:asciiTheme="minorBidi" w:eastAsia="Times New Roman" w:hAnsiTheme="minorBidi"/>
          <w:lang w:eastAsia="fr-FR" w:bidi="ar-DZ"/>
        </w:rPr>
      </w:pP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 w:rsidR="00BB303E"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 xml:space="preserve">             </w:t>
      </w: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 xml:space="preserve">       </w:t>
      </w:r>
      <w:proofErr w:type="gramStart"/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>التوقيت:</w:t>
      </w:r>
      <w:r w:rsidRPr="008056D9">
        <w:rPr>
          <w:rFonts w:asciiTheme="minorBidi" w:eastAsia="Times New Roman" w:hAnsiTheme="minorBidi"/>
          <w:rtl/>
          <w:lang w:eastAsia="fr-FR" w:bidi="ar-DZ"/>
        </w:rPr>
        <w:t>......................................</w:t>
      </w:r>
      <w:proofErr w:type="gramEnd"/>
    </w:p>
    <w:p w14:paraId="710103B9" w14:textId="77777777" w:rsidR="00766B50" w:rsidRPr="008056D9" w:rsidRDefault="00755227" w:rsidP="00BB303E">
      <w:pPr>
        <w:bidi/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</w:pPr>
      <w:r w:rsidRPr="008056D9">
        <w:rPr>
          <w:rFonts w:asciiTheme="minorBidi" w:eastAsia="Times New Roman" w:hAnsiTheme="minorBidi"/>
          <w:b/>
          <w:bCs/>
          <w:sz w:val="28"/>
          <w:szCs w:val="28"/>
          <w:rtl/>
          <w:lang w:eastAsia="fr-FR" w:bidi="ar-DZ"/>
        </w:rPr>
        <w:t>قسم علوم التسيير</w:t>
      </w:r>
    </w:p>
    <w:p w14:paraId="4EF8C88B" w14:textId="062162DF" w:rsidR="00766B50" w:rsidRPr="008056D9" w:rsidRDefault="001C1A08" w:rsidP="00755227">
      <w:pPr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210AB" wp14:editId="36F777AC">
                <wp:simplePos x="0" y="0"/>
                <wp:positionH relativeFrom="column">
                  <wp:posOffset>-231580</wp:posOffset>
                </wp:positionH>
                <wp:positionV relativeFrom="paragraph">
                  <wp:posOffset>220443</wp:posOffset>
                </wp:positionV>
                <wp:extent cx="6140450" cy="1214804"/>
                <wp:effectExtent l="0" t="0" r="12700" b="23495"/>
                <wp:wrapNone/>
                <wp:docPr id="6" name="Parchemin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1214804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310A7" w14:textId="1C15343D" w:rsidR="00BB303E" w:rsidRDefault="001C1A08" w:rsidP="00BB303E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الإجابة النموذجية ل</w:t>
                            </w:r>
                            <w:r w:rsidR="00BB303E"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امتحان السداسي الأول </w:t>
                            </w:r>
                            <w:r w:rsidR="00BB30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الدورة العادية </w:t>
                            </w:r>
                            <w:r w:rsidR="00BB303E"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في مادة </w:t>
                            </w:r>
                            <w:r w:rsidRPr="001C1A0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ثقافة المنظمة</w:t>
                            </w:r>
                          </w:p>
                          <w:p w14:paraId="10D2A0A0" w14:textId="77777777" w:rsidR="00BB303E" w:rsidRDefault="00BB303E" w:rsidP="00BB303E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للسنة الجامعية 2025-2026</w:t>
                            </w:r>
                          </w:p>
                          <w:p w14:paraId="7B68D850" w14:textId="77777777" w:rsidR="00BB303E" w:rsidRDefault="00BB303E" w:rsidP="00BB30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210A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6" o:spid="_x0000_s1026" type="#_x0000_t98" style="position:absolute;left:0;text-align:left;margin-left:-18.25pt;margin-top:17.35pt;width:483.5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DF310A7" w14:textId="1C15343D" w:rsidR="00BB303E" w:rsidRDefault="001C1A08" w:rsidP="00BB303E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الإجابة النموذجية ل</w:t>
                      </w:r>
                      <w:r w:rsidR="00BB303E"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امتحان السداسي الأول </w:t>
                      </w:r>
                      <w:r w:rsidR="00BB303E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الدورة العادية </w:t>
                      </w:r>
                      <w:r w:rsidR="00BB303E"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في مادة </w:t>
                      </w:r>
                      <w:r w:rsidRPr="001C1A08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ثقافة المنظمة</w:t>
                      </w:r>
                    </w:p>
                    <w:p w14:paraId="10D2A0A0" w14:textId="77777777" w:rsidR="00BB303E" w:rsidRDefault="00BB303E" w:rsidP="00BB303E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للسنة الجامعية 2025-2026</w:t>
                      </w:r>
                    </w:p>
                    <w:p w14:paraId="7B68D850" w14:textId="77777777" w:rsidR="00BB303E" w:rsidRDefault="00BB303E" w:rsidP="00BB30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227" w:rsidRPr="008056D9">
        <w:rPr>
          <w:rFonts w:asciiTheme="minorBidi" w:hAnsiTheme="minorBidi"/>
          <w:sz w:val="28"/>
          <w:szCs w:val="28"/>
          <w:rtl/>
          <w:lang w:bidi="ar-DZ"/>
        </w:rPr>
        <w:t>----------------------------------------------------------------------</w:t>
      </w:r>
    </w:p>
    <w:p w14:paraId="393256EF" w14:textId="67781DF0" w:rsidR="00766B50" w:rsidRPr="008056D9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</w:p>
    <w:p w14:paraId="5B3DF1E1" w14:textId="77777777" w:rsidR="00766B50" w:rsidRPr="008056D9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</w:p>
    <w:p w14:paraId="72752385" w14:textId="77777777" w:rsidR="00BB303E" w:rsidRPr="008056D9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</w:p>
    <w:p w14:paraId="12E09CE8" w14:textId="77777777" w:rsidR="00BB303E" w:rsidRPr="008056D9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14:paraId="39062048" w14:textId="77777777" w:rsidR="008056D9" w:rsidRDefault="008056D9" w:rsidP="0024448C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</w:p>
    <w:p w14:paraId="4DF01FDC" w14:textId="7647BC0C" w:rsidR="00766B50" w:rsidRPr="008056D9" w:rsidRDefault="00766B50" w:rsidP="008056D9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</w:t>
      </w:r>
      <w:r w:rsidR="0024448C"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سؤال</w:t>
      </w: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اكمل</w:t>
      </w:r>
      <w:proofErr w:type="gramEnd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ما </w:t>
      </w:r>
      <w:proofErr w:type="gramStart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يلي :</w:t>
      </w:r>
      <w:proofErr w:type="gramEnd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( 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03</w:t>
      </w:r>
      <w:proofErr w:type="gramEnd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نقاط).</w:t>
      </w:r>
    </w:p>
    <w:p w14:paraId="090EFC24" w14:textId="3DE8ABA7" w:rsidR="001C1A08" w:rsidRPr="008056D9" w:rsidRDefault="001C1A08" w:rsidP="001C1A08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الإجابة:</w:t>
      </w:r>
    </w:p>
    <w:p w14:paraId="14418BB9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استجابة أعضاء التنظيم لثقافة المنظمة اثناء تنفيذ مختلف النشاطات اليومية دليل:</w:t>
      </w:r>
    </w:p>
    <w:p w14:paraId="3199E324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على قوة الثقافة التنظيمية للمؤسسة.</w:t>
      </w:r>
    </w:p>
    <w:p w14:paraId="77ABB8FC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14:paraId="11E4A4BE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الاحتكاك بين الافراد والجماعات داخل التنظيم يؤدي الى: </w:t>
      </w:r>
    </w:p>
    <w:p w14:paraId="0B90D6FB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انتشار القيم والمعتقدات والأفكار والسلوكيات والتصرفات بينهم.</w:t>
      </w:r>
    </w:p>
    <w:p w14:paraId="4E941960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14:paraId="229E4893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العناصر العامة للثقافة التنظيمية داخل المنظمة تمتاز بنوع من الثبات </w:t>
      </w:r>
      <w:proofErr w:type="spell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لانها</w:t>
      </w:r>
      <w:proofErr w:type="spellEnd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: </w:t>
      </w:r>
    </w:p>
    <w:p w14:paraId="2D52FAEE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عرضة للتغير والمرونة في بعض العناصر الأخرى وذلك استجابة وتتكيف مع متغيرات بيئتها.</w:t>
      </w:r>
    </w:p>
    <w:p w14:paraId="637159E5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14:paraId="0E929371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الثقافة التنظيمية عبارة عن نظام مركب من:</w:t>
      </w:r>
    </w:p>
    <w:p w14:paraId="282F0316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مجموعة من العناصر المعنوية، السلوكية والمادية.</w:t>
      </w:r>
    </w:p>
    <w:p w14:paraId="2E961CD7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14:paraId="4FDD2046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الثقافة التنظيمية القوية تعني وجود نوع من الولاء بين افراد التنظيم وهذا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دليل :</w:t>
      </w:r>
      <w:proofErr w:type="gramEnd"/>
    </w:p>
    <w:p w14:paraId="712BF1CC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على وجود انسجام والتزام </w:t>
      </w:r>
      <w:proofErr w:type="spellStart"/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وتاقلم</w:t>
      </w:r>
      <w:proofErr w:type="spellEnd"/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كبير بين هؤلاء. </w:t>
      </w:r>
    </w:p>
    <w:p w14:paraId="3DE80D2E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</w:p>
    <w:p w14:paraId="0A4E711C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الثقافة التنظيمية القوية بالمنظمة تخلق الشعور الجماعي بين افرادها دليل: </w:t>
      </w:r>
    </w:p>
    <w:p w14:paraId="7E55F903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على سيطرة القيمة الرئيسية بها الا وهي العدالة.</w:t>
      </w:r>
    </w:p>
    <w:p w14:paraId="100321E0" w14:textId="021D29E5" w:rsidR="00CE63A1" w:rsidRPr="008056D9" w:rsidRDefault="00CE63A1" w:rsidP="00CE63A1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14:paraId="633757E1" w14:textId="331FA305" w:rsidR="00766B50" w:rsidRPr="008056D9" w:rsidRDefault="0024448C" w:rsidP="00755227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السؤال</w:t>
      </w:r>
      <w:r w:rsidR="00766B50"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766B50"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الثاني </w:t>
      </w:r>
      <w:r w:rsidR="00755227"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766B50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CE63A1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.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كيف يتم تفسير الطبيعة التشاركية للثقافة </w:t>
      </w:r>
      <w:proofErr w:type="gramStart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التنظيمية ؟</w:t>
      </w:r>
      <w:proofErr w:type="gramEnd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766B50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(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02</w:t>
      </w:r>
      <w:r w:rsidR="00766B50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نقاط).</w:t>
      </w:r>
    </w:p>
    <w:p w14:paraId="2704341E" w14:textId="1E046BB4" w:rsidR="001C1A08" w:rsidRDefault="00CE63A1" w:rsidP="001C1A08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الإجابة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: من خال ثلاث وجهات نظر</w:t>
      </w:r>
    </w:p>
    <w:p w14:paraId="1D8A806B" w14:textId="77777777" w:rsidR="008056D9" w:rsidRPr="008056D9" w:rsidRDefault="008056D9" w:rsidP="008056D9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14:paraId="622A3E50" w14:textId="77777777" w:rsidR="001C1A08" w:rsidRPr="008056D9" w:rsidRDefault="001C1A08" w:rsidP="001C1A08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منظور التكامل والترابط: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الثقافة التنظيمية مجموعة قيم ومعايير مشتركة ومفهومة.</w:t>
      </w:r>
    </w:p>
    <w:p w14:paraId="09A5663C" w14:textId="77777777" w:rsidR="001C1A08" w:rsidRPr="008056D9" w:rsidRDefault="001C1A08" w:rsidP="001C1A08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- </w:t>
      </w: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منظور التمايز والاختلاف: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وجود ثقافات فرعية متعايشة في انسجام أحيانا مع الثقافة العامة وفي صراع أحيانا اخرى.</w:t>
      </w:r>
    </w:p>
    <w:p w14:paraId="05EFB151" w14:textId="6AEAC455" w:rsidR="001C1A08" w:rsidRPr="008056D9" w:rsidRDefault="001C1A08" w:rsidP="001C1A08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lastRenderedPageBreak/>
        <w:t xml:space="preserve">- </w:t>
      </w: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منظور الانقسام: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وجود اتفاق او اجماع حول مجموعة من القيم العامة في المنظمة، لكن يحصل انقسام في تفسير هذه القيم واختلافها من شخص الى اخر ومن جماعة الى أخرى.</w:t>
      </w:r>
    </w:p>
    <w:p w14:paraId="1058CEE5" w14:textId="4D298602" w:rsidR="00D9434B" w:rsidRPr="008056D9" w:rsidRDefault="0024448C" w:rsidP="00755227">
      <w:pPr>
        <w:tabs>
          <w:tab w:val="left" w:pos="3912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السؤال</w:t>
      </w:r>
      <w:r w:rsidR="00766B50"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="008056D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:</w:t>
      </w:r>
      <w:r w:rsidR="008056D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لماذا تعتبر القيم جوهر الثقافة التنظيمية لاي مؤسسة</w:t>
      </w:r>
      <w:r w:rsidR="001C1A08" w:rsidRPr="008056D9">
        <w:rPr>
          <w:rFonts w:asciiTheme="minorBidi" w:hAnsiTheme="minorBidi"/>
          <w:sz w:val="28"/>
          <w:szCs w:val="28"/>
          <w:rtl/>
          <w:lang w:bidi="ar-DZ"/>
        </w:rPr>
        <w:t xml:space="preserve">؟ </w:t>
      </w:r>
      <w:proofErr w:type="gramStart"/>
      <w:r w:rsidR="00766B50" w:rsidRPr="008056D9">
        <w:rPr>
          <w:rFonts w:asciiTheme="minorBidi" w:hAnsiTheme="minorBidi"/>
          <w:sz w:val="28"/>
          <w:szCs w:val="28"/>
          <w:rtl/>
          <w:lang w:bidi="ar-DZ"/>
        </w:rPr>
        <w:t xml:space="preserve">( </w:t>
      </w:r>
      <w:r w:rsidR="001C1A08" w:rsidRPr="008056D9">
        <w:rPr>
          <w:rFonts w:asciiTheme="minorBidi" w:hAnsiTheme="minorBidi"/>
          <w:sz w:val="28"/>
          <w:szCs w:val="28"/>
          <w:rtl/>
          <w:lang w:bidi="ar-DZ"/>
        </w:rPr>
        <w:t>02</w:t>
      </w:r>
      <w:proofErr w:type="gramEnd"/>
      <w:r w:rsidR="00766B50" w:rsidRPr="008056D9">
        <w:rPr>
          <w:rFonts w:asciiTheme="minorBidi" w:hAnsiTheme="minorBidi"/>
          <w:sz w:val="28"/>
          <w:szCs w:val="28"/>
          <w:rtl/>
          <w:lang w:bidi="ar-DZ"/>
        </w:rPr>
        <w:t>نقاط).</w:t>
      </w:r>
    </w:p>
    <w:p w14:paraId="3A05F079" w14:textId="594F7363" w:rsidR="00D9434B" w:rsidRPr="008056D9" w:rsidRDefault="00CE63A1" w:rsidP="00D9434B">
      <w:pPr>
        <w:bidi/>
        <w:rPr>
          <w:rFonts w:asciiTheme="minorBidi" w:hAnsiTheme="minorBidi"/>
          <w:sz w:val="28"/>
          <w:szCs w:val="28"/>
          <w:u w:val="single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الإجابة</w:t>
      </w:r>
      <w:r w:rsidRPr="008056D9">
        <w:rPr>
          <w:rFonts w:asciiTheme="minorBidi" w:hAnsiTheme="minorBidi"/>
          <w:sz w:val="28"/>
          <w:szCs w:val="28"/>
          <w:u w:val="single"/>
          <w:rtl/>
          <w:lang w:bidi="ar-DZ"/>
        </w:rPr>
        <w:t>:</w:t>
      </w:r>
    </w:p>
    <w:p w14:paraId="284542ED" w14:textId="16B9A48F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proofErr w:type="spellStart"/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لانها</w:t>
      </w:r>
      <w:proofErr w:type="spellEnd"/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مجموعة اتفاقات مشتركة بين أعضاء التنظيم غير مرئية وغير مدركة وتعمل على توجيه سلوك الافراد في بيئة او مكان العمل منها: العدالة بين افراد التنظيم، المساواة والاحترام، إدارة الوقت، مستويات الأداء...</w:t>
      </w:r>
      <w:proofErr w:type="gramStart"/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..وغيرها</w:t>
      </w:r>
      <w:proofErr w:type="gramEnd"/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.</w:t>
      </w:r>
    </w:p>
    <w:p w14:paraId="30B2DD14" w14:textId="1C54767C" w:rsidR="001C1A08" w:rsidRPr="008056D9" w:rsidRDefault="00CE63A1" w:rsidP="001C1A08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السؤال الرابع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: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الثقافة التنظيمية عبارة عن سيرورة من العمليات المستمرة، ماهي اهم مراحل هذه </w:t>
      </w:r>
      <w:proofErr w:type="gramStart"/>
      <w:r w:rsidR="001C1A08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السيرورة 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؟</w:t>
      </w:r>
      <w:proofErr w:type="gramEnd"/>
      <w:r w:rsidR="008056D9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(</w:t>
      </w:r>
      <w:r w:rsidR="001C1A08" w:rsidRPr="008056D9">
        <w:rPr>
          <w:rFonts w:asciiTheme="minorBidi" w:hAnsiTheme="minorBidi"/>
          <w:sz w:val="28"/>
          <w:szCs w:val="28"/>
          <w:rtl/>
          <w:lang w:bidi="ar-DZ"/>
        </w:rPr>
        <w:t>02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نقاط)</w:t>
      </w:r>
    </w:p>
    <w:p w14:paraId="09D043F3" w14:textId="2E92BF65" w:rsidR="00D9434B" w:rsidRPr="008056D9" w:rsidRDefault="00CE63A1" w:rsidP="001C1A08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الإجابة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:</w:t>
      </w:r>
    </w:p>
    <w:p w14:paraId="2B3101E8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1 – مرحلة التعرف على مختلف أدوات العمل.</w:t>
      </w:r>
    </w:p>
    <w:p w14:paraId="1222DAD4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2- مرحلة تطبيق تلك المعارف الأولية.</w:t>
      </w:r>
    </w:p>
    <w:p w14:paraId="5E31BDAC" w14:textId="77777777" w:rsidR="001C1A08" w:rsidRPr="008056D9" w:rsidRDefault="001C1A08" w:rsidP="001C1A08">
      <w:pPr>
        <w:pStyle w:val="Paragraphedeliste"/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3- مرحلة تركيب الخبرات المتحصل عليها.</w:t>
      </w:r>
    </w:p>
    <w:p w14:paraId="00514B3C" w14:textId="4D06E38D" w:rsidR="001C1A08" w:rsidRPr="008056D9" w:rsidRDefault="001C1A08" w:rsidP="001C1A08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السؤال ا</w:t>
      </w: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لخامس</w:t>
      </w:r>
      <w:r w:rsidRPr="008056D9">
        <w:rPr>
          <w:rFonts w:asciiTheme="minorBidi" w:hAnsiTheme="minorBidi"/>
          <w:sz w:val="28"/>
          <w:szCs w:val="28"/>
          <w:u w:val="single"/>
          <w:rtl/>
          <w:lang w:bidi="ar-DZ"/>
        </w:rPr>
        <w:t>: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اذا</w:t>
      </w:r>
      <w:proofErr w:type="gramEnd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اردنا</w:t>
      </w:r>
      <w:proofErr w:type="gramEnd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دراسة وتحليل الثقافة التنظيمية لاي منظمة، فعلى ماذا نعتمد في ذلك</w:t>
      </w:r>
      <w:r w:rsidR="008056D9" w:rsidRPr="008056D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gramStart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اذا</w:t>
      </w:r>
      <w:proofErr w:type="gramEnd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اردنا</w:t>
      </w:r>
      <w:proofErr w:type="gramEnd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دراسة وتحليل الثقافة التنظيمية لاي منظمة، فعلى ماذا نعتمد في </w:t>
      </w:r>
      <w:proofErr w:type="gramStart"/>
      <w:r w:rsidR="008056D9"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ذلك</w:t>
      </w:r>
      <w:r w:rsidR="008056D9" w:rsidRPr="008056D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؟</w:t>
      </w:r>
      <w:proofErr w:type="gramEnd"/>
      <w:r w:rsidR="008056D9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(</w:t>
      </w:r>
      <w:r w:rsidR="008056D9" w:rsidRPr="008056D9">
        <w:rPr>
          <w:rFonts w:asciiTheme="minorBidi" w:hAnsiTheme="minorBidi"/>
          <w:sz w:val="28"/>
          <w:szCs w:val="28"/>
          <w:rtl/>
          <w:lang w:bidi="ar-DZ"/>
        </w:rPr>
        <w:t>05نقاط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)</w:t>
      </w:r>
    </w:p>
    <w:p w14:paraId="50D14293" w14:textId="5B685336" w:rsidR="008056D9" w:rsidRPr="008056D9" w:rsidRDefault="008056D9" w:rsidP="008056D9">
      <w:pPr>
        <w:bidi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الإجابة:</w:t>
      </w:r>
    </w:p>
    <w:p w14:paraId="1DD76D5A" w14:textId="77777777" w:rsidR="008056D9" w:rsidRPr="008056D9" w:rsidRDefault="008056D9" w:rsidP="008056D9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>نعتمد في ذلك على الابعاد التالية:</w:t>
      </w:r>
    </w:p>
    <w:p w14:paraId="6C8AE125" w14:textId="77777777" w:rsidR="008056D9" w:rsidRPr="008056D9" w:rsidRDefault="008056D9" w:rsidP="008056D9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بعد التوجه بالنتائج: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أي التركيز على النتائج وعدم الاهتمام بالتفاصيل لذلك يجب ان تكون الدقة في تحديد الأهداف...</w:t>
      </w:r>
    </w:p>
    <w:p w14:paraId="26EC4546" w14:textId="77777777" w:rsidR="008056D9" w:rsidRPr="008056D9" w:rsidRDefault="008056D9" w:rsidP="008056D9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بعد التوجه بالعاملين: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علاقات طيبة بين العاملين، تكافل اجتماعي، الاستماع لانشغالات العاملين...</w:t>
      </w:r>
    </w:p>
    <w:p w14:paraId="512A5995" w14:textId="77777777" w:rsidR="008056D9" w:rsidRPr="008056D9" w:rsidRDefault="008056D9" w:rsidP="008056D9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بعد التوجه بالعمل الجماعي: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المسؤولية الجماعية عن نجاح المؤسسة، التعاون بين العاملين، تشجيع وجود جماعات رسمية.</w:t>
      </w:r>
    </w:p>
    <w:p w14:paraId="60BB8A16" w14:textId="77777777" w:rsidR="008056D9" w:rsidRPr="008056D9" w:rsidRDefault="008056D9" w:rsidP="008056D9">
      <w:pPr>
        <w:jc w:val="right"/>
        <w:rPr>
          <w:rFonts w:asciiTheme="minorBidi" w:hAnsiTheme="minorBidi"/>
          <w:color w:val="EE0000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بعد التوجه بالابتكار: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تشجيع الأفكار الجديدة، روج المبادرة الفردية، تشجيع التجريب، تبادل المعرفة، تقبل التغيير..</w:t>
      </w:r>
    </w:p>
    <w:p w14:paraId="15AD497C" w14:textId="77777777" w:rsidR="008056D9" w:rsidRPr="008056D9" w:rsidRDefault="008056D9" w:rsidP="008056D9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color w:val="EE0000"/>
          <w:sz w:val="28"/>
          <w:szCs w:val="28"/>
          <w:u w:val="single"/>
          <w:rtl/>
          <w:lang w:bidi="ar-DZ"/>
        </w:rPr>
        <w:t>بعد التوجه بالبيئة:</w:t>
      </w:r>
      <w:r w:rsidRPr="008056D9">
        <w:rPr>
          <w:rFonts w:asciiTheme="minorBidi" w:hAnsiTheme="minorBidi"/>
          <w:color w:val="EE0000"/>
          <w:sz w:val="28"/>
          <w:szCs w:val="28"/>
          <w:rtl/>
          <w:lang w:bidi="ar-DZ"/>
        </w:rPr>
        <w:t xml:space="preserve"> التكيف مع متغيرات عمل بيئة م، الحصول على المعلومات مسايرة التطور التكنولوجي..</w:t>
      </w:r>
      <w:r w:rsidRPr="008056D9">
        <w:rPr>
          <w:rFonts w:asciiTheme="minorBidi" w:hAnsiTheme="minorBidi"/>
          <w:color w:val="EE0000"/>
          <w:sz w:val="28"/>
          <w:szCs w:val="28"/>
          <w:lang w:bidi="ar-DZ"/>
        </w:rPr>
        <w:t xml:space="preserve">  </w:t>
      </w:r>
    </w:p>
    <w:p w14:paraId="0C9125E3" w14:textId="62B671E0" w:rsidR="008056D9" w:rsidRPr="008056D9" w:rsidRDefault="008056D9" w:rsidP="008056D9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السؤال ال</w:t>
      </w:r>
      <w:r w:rsidRPr="008056D9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سادس</w:t>
      </w:r>
      <w:r w:rsidRPr="008056D9">
        <w:rPr>
          <w:rFonts w:asciiTheme="minorBidi" w:hAnsiTheme="minorBidi"/>
          <w:sz w:val="28"/>
          <w:szCs w:val="28"/>
          <w:u w:val="single"/>
          <w:rtl/>
          <w:lang w:bidi="ar-DZ"/>
        </w:rPr>
        <w:t>:</w:t>
      </w:r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اذا</w:t>
      </w:r>
      <w:proofErr w:type="gramEnd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اردنا</w:t>
      </w:r>
      <w:proofErr w:type="gramEnd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دراسة وتحليل الثقافة التنظيمية لاي منظمة، فعلى ماذا نعتمد في ذلك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اذا</w:t>
      </w:r>
      <w:proofErr w:type="gramEnd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اردنا</w:t>
      </w:r>
      <w:proofErr w:type="gramEnd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دراسة وتحليل الثقافة التنظيمية لاي منظمة، فعلى ماذا نعتمد في </w:t>
      </w:r>
      <w:proofErr w:type="gramStart"/>
      <w:r w:rsidRPr="008056D9">
        <w:rPr>
          <w:rFonts w:asciiTheme="minorBidi" w:hAnsiTheme="minorBidi"/>
          <w:b/>
          <w:bCs/>
          <w:sz w:val="28"/>
          <w:szCs w:val="28"/>
          <w:rtl/>
          <w:lang w:bidi="ar-DZ"/>
        </w:rPr>
        <w:t>ذلك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 xml:space="preserve"> ؟</w:t>
      </w:r>
      <w:proofErr w:type="gramEnd"/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(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06</w:t>
      </w:r>
      <w:r w:rsidRPr="008056D9">
        <w:rPr>
          <w:rFonts w:asciiTheme="minorBidi" w:hAnsiTheme="minorBidi"/>
          <w:sz w:val="28"/>
          <w:szCs w:val="28"/>
          <w:rtl/>
          <w:lang w:bidi="ar-DZ"/>
        </w:rPr>
        <w:t>نقاط)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29"/>
        <w:gridCol w:w="1489"/>
        <w:gridCol w:w="1415"/>
        <w:gridCol w:w="1894"/>
        <w:gridCol w:w="1420"/>
        <w:gridCol w:w="1415"/>
      </w:tblGrid>
      <w:tr w:rsidR="008056D9" w:rsidRPr="008056D9" w14:paraId="4D6DA026" w14:textId="77777777" w:rsidTr="008056D9">
        <w:trPr>
          <w:trHeight w:val="4317"/>
          <w:jc w:val="center"/>
        </w:trPr>
        <w:tc>
          <w:tcPr>
            <w:tcW w:w="1565" w:type="dxa"/>
          </w:tcPr>
          <w:p w14:paraId="6DA09ED9" w14:textId="35F1151D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  <w:lastRenderedPageBreak/>
              <w:t>تقييم الأداء</w:t>
            </w:r>
          </w:p>
          <w:p w14:paraId="45FAE291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44D2B8B5" w14:textId="7CC3C848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noProof/>
                <w:color w:val="EE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A5A667" wp14:editId="526C13FA">
                      <wp:simplePos x="0" y="0"/>
                      <wp:positionH relativeFrom="column">
                        <wp:posOffset>-96906</wp:posOffset>
                      </wp:positionH>
                      <wp:positionV relativeFrom="paragraph">
                        <wp:posOffset>52539</wp:posOffset>
                      </wp:positionV>
                      <wp:extent cx="5764696" cy="55659"/>
                      <wp:effectExtent l="0" t="0" r="26670" b="20955"/>
                      <wp:wrapNone/>
                      <wp:docPr id="867667090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4696" cy="556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DF0E2" id="Connecteur droit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4.15pt" to="446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304BE09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تحديد متطلبات ومواصفات تقييم الأداء</w:t>
            </w:r>
          </w:p>
          <w:p w14:paraId="47FB47A5" w14:textId="77777777" w:rsidR="008056D9" w:rsidRPr="008056D9" w:rsidRDefault="008056D9" w:rsidP="008033E4">
            <w:pPr>
              <w:pStyle w:val="Paragraphedeliste"/>
              <w:bidi/>
              <w:ind w:left="0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proofErr w:type="gramStart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( موضوعية</w:t>
            </w:r>
            <w:proofErr w:type="gramEnd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 وعادلة)</w:t>
            </w:r>
          </w:p>
          <w:p w14:paraId="0DF85FC2" w14:textId="77777777" w:rsidR="008056D9" w:rsidRPr="008056D9" w:rsidRDefault="008056D9" w:rsidP="008033E4">
            <w:pPr>
              <w:pStyle w:val="Paragraphedeliste"/>
              <w:bidi/>
              <w:ind w:left="0"/>
              <w:rPr>
                <w:rFonts w:asciiTheme="minorBidi" w:hAnsiTheme="minorBidi"/>
                <w:color w:val="EE0000"/>
                <w:sz w:val="28"/>
                <w:szCs w:val="28"/>
                <w:lang w:bidi="ar-DZ"/>
              </w:rPr>
            </w:pPr>
          </w:p>
        </w:tc>
        <w:tc>
          <w:tcPr>
            <w:tcW w:w="1670" w:type="dxa"/>
          </w:tcPr>
          <w:p w14:paraId="0C7E4EA6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  <w:t>التعويضات</w:t>
            </w:r>
          </w:p>
          <w:p w14:paraId="649C007B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4FCB6824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496717C7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- تحسين الأداء في المنظمة </w:t>
            </w:r>
          </w:p>
          <w:p w14:paraId="1307F9F3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- توضيح العلاقة بين الجد والمكافأة </w:t>
            </w:r>
          </w:p>
          <w:p w14:paraId="340C8BC9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تحفيز الافراد</w:t>
            </w:r>
          </w:p>
        </w:tc>
        <w:tc>
          <w:tcPr>
            <w:tcW w:w="1657" w:type="dxa"/>
          </w:tcPr>
          <w:p w14:paraId="605B73D0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  <w:t>التدريب</w:t>
            </w:r>
          </w:p>
          <w:p w14:paraId="2F76CB94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7B6CBE82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15D587F3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تحسين أداء افراد المنظمة</w:t>
            </w:r>
          </w:p>
          <w:p w14:paraId="3BCD3F88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الاحتفاظ بالجيد والمميز منهم</w:t>
            </w:r>
          </w:p>
          <w:p w14:paraId="4C0B1E78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تنمية المهارات والوعي لدى الافراد</w:t>
            </w:r>
          </w:p>
        </w:tc>
        <w:tc>
          <w:tcPr>
            <w:tcW w:w="1897" w:type="dxa"/>
          </w:tcPr>
          <w:p w14:paraId="619CC82B" w14:textId="77777777" w:rsidR="008056D9" w:rsidRPr="008056D9" w:rsidRDefault="008056D9" w:rsidP="008033E4">
            <w:pPr>
              <w:pStyle w:val="Paragraphedeliste"/>
              <w:ind w:left="0"/>
              <w:jc w:val="center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  <w:t>التوظيف</w:t>
            </w:r>
          </w:p>
          <w:p w14:paraId="56B80D02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6DD7FB70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11D5DF3E" w14:textId="77777777" w:rsidR="008056D9" w:rsidRPr="008056D9" w:rsidRDefault="008056D9" w:rsidP="008033E4">
            <w:pPr>
              <w:pStyle w:val="Paragraphedeliste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وضع مواصفات ومؤهلات واضحة ومعلنة</w:t>
            </w:r>
          </w:p>
          <w:p w14:paraId="54E20232" w14:textId="77777777" w:rsidR="008056D9" w:rsidRPr="008056D9" w:rsidRDefault="008056D9" w:rsidP="008033E4">
            <w:pPr>
              <w:pStyle w:val="Paragraphedeliste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- الابتعاد عن الاعتبارات </w:t>
            </w:r>
            <w:proofErr w:type="gramStart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الغير مهنية</w:t>
            </w:r>
            <w:proofErr w:type="gramEnd"/>
          </w:p>
          <w:p w14:paraId="7D7B2C99" w14:textId="77777777" w:rsidR="008056D9" w:rsidRPr="008056D9" w:rsidRDefault="008056D9" w:rsidP="008033E4">
            <w:pPr>
              <w:pStyle w:val="Paragraphedeliste"/>
              <w:jc w:val="right"/>
              <w:rPr>
                <w:rFonts w:asciiTheme="minorBidi" w:hAnsiTheme="minorBidi"/>
                <w:color w:val="EE0000"/>
                <w:sz w:val="28"/>
                <w:szCs w:val="28"/>
                <w:lang w:bidi="ar-DZ"/>
              </w:rPr>
            </w:pPr>
          </w:p>
        </w:tc>
        <w:tc>
          <w:tcPr>
            <w:tcW w:w="1642" w:type="dxa"/>
          </w:tcPr>
          <w:p w14:paraId="796AF41F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  <w:t>سياسات عدم التحيز</w:t>
            </w:r>
          </w:p>
          <w:p w14:paraId="172443EC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654E758C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تفادي عدم العدالة وعدم تساوي الفرص</w:t>
            </w:r>
          </w:p>
          <w:p w14:paraId="0E005A46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إزالة الحواجز امام الإنجاز</w:t>
            </w:r>
          </w:p>
          <w:p w14:paraId="3E93DDD0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- تجنب الاشاعات </w:t>
            </w:r>
            <w:proofErr w:type="gramStart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و الاحكام</w:t>
            </w:r>
            <w:proofErr w:type="gramEnd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 المسبقة</w:t>
            </w:r>
          </w:p>
        </w:tc>
        <w:tc>
          <w:tcPr>
            <w:tcW w:w="1639" w:type="dxa"/>
          </w:tcPr>
          <w:p w14:paraId="49B138BF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  <w:t>دعم الإدارة العليا</w:t>
            </w:r>
          </w:p>
          <w:p w14:paraId="2EDADC77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b/>
                <w:bCs/>
                <w:color w:val="EE0000"/>
                <w:sz w:val="28"/>
                <w:szCs w:val="28"/>
                <w:rtl/>
                <w:lang w:bidi="ar-DZ"/>
              </w:rPr>
            </w:pPr>
          </w:p>
          <w:p w14:paraId="1D489C59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- توفير الدعم المادي والمعنوي</w:t>
            </w:r>
          </w:p>
          <w:p w14:paraId="05A2B104" w14:textId="77777777" w:rsidR="008056D9" w:rsidRPr="008056D9" w:rsidRDefault="008056D9" w:rsidP="008033E4">
            <w:pPr>
              <w:pStyle w:val="Paragraphedeliste"/>
              <w:ind w:left="0"/>
              <w:jc w:val="right"/>
              <w:rPr>
                <w:rFonts w:asciiTheme="minorBidi" w:hAnsiTheme="minorBidi"/>
                <w:color w:val="EE0000"/>
                <w:sz w:val="28"/>
                <w:szCs w:val="28"/>
                <w:lang w:bidi="ar-DZ"/>
              </w:rPr>
            </w:pPr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- وضع إجراءات وقوانين </w:t>
            </w:r>
            <w:proofErr w:type="spellStart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>لادارة</w:t>
            </w:r>
            <w:proofErr w:type="spellEnd"/>
            <w:r w:rsidRPr="008056D9">
              <w:rPr>
                <w:rFonts w:asciiTheme="minorBidi" w:hAnsiTheme="minorBidi"/>
                <w:color w:val="EE0000"/>
                <w:sz w:val="28"/>
                <w:szCs w:val="28"/>
                <w:rtl/>
                <w:lang w:bidi="ar-DZ"/>
              </w:rPr>
              <w:t xml:space="preserve"> التنوع الثقافي</w:t>
            </w:r>
          </w:p>
        </w:tc>
      </w:tr>
    </w:tbl>
    <w:p w14:paraId="2C7A5F23" w14:textId="77777777" w:rsidR="008056D9" w:rsidRPr="008056D9" w:rsidRDefault="008056D9" w:rsidP="008056D9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45C125E4" w14:textId="77777777" w:rsidR="008056D9" w:rsidRPr="008056D9" w:rsidRDefault="008056D9" w:rsidP="008056D9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</w:p>
    <w:p w14:paraId="2860F8AE" w14:textId="77777777" w:rsidR="001C1A08" w:rsidRPr="00CE63A1" w:rsidRDefault="001C1A08" w:rsidP="001C1A08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14:paraId="5F7DBFE4" w14:textId="4D817385" w:rsidR="00D9434B" w:rsidRPr="00CE63A1" w:rsidRDefault="008056D9" w:rsidP="008056D9">
      <w:pPr>
        <w:pStyle w:val="Paragraphedeliste"/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أ.د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بلقيدوم</w:t>
      </w:r>
      <w:proofErr w:type="spellEnd"/>
    </w:p>
    <w:sectPr w:rsidR="00D9434B" w:rsidRPr="00CE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1811" w14:textId="77777777" w:rsidR="00234495" w:rsidRDefault="00234495" w:rsidP="00766B50">
      <w:pPr>
        <w:spacing w:after="0" w:line="240" w:lineRule="auto"/>
      </w:pPr>
      <w:r>
        <w:separator/>
      </w:r>
    </w:p>
  </w:endnote>
  <w:endnote w:type="continuationSeparator" w:id="0">
    <w:p w14:paraId="12D0B490" w14:textId="77777777" w:rsidR="00234495" w:rsidRDefault="00234495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3561" w14:textId="77777777" w:rsidR="00234495" w:rsidRDefault="00234495" w:rsidP="00766B50">
      <w:pPr>
        <w:spacing w:after="0" w:line="240" w:lineRule="auto"/>
      </w:pPr>
      <w:r>
        <w:separator/>
      </w:r>
    </w:p>
  </w:footnote>
  <w:footnote w:type="continuationSeparator" w:id="0">
    <w:p w14:paraId="48E93433" w14:textId="77777777" w:rsidR="00234495" w:rsidRDefault="00234495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 w16cid:durableId="10530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9F"/>
    <w:rsid w:val="001C1A08"/>
    <w:rsid w:val="00215F6F"/>
    <w:rsid w:val="00234495"/>
    <w:rsid w:val="0024448C"/>
    <w:rsid w:val="00334928"/>
    <w:rsid w:val="0065029F"/>
    <w:rsid w:val="00755227"/>
    <w:rsid w:val="00766B50"/>
    <w:rsid w:val="008056D9"/>
    <w:rsid w:val="00851698"/>
    <w:rsid w:val="00875CD2"/>
    <w:rsid w:val="00A42B33"/>
    <w:rsid w:val="00AB1679"/>
    <w:rsid w:val="00BB303E"/>
    <w:rsid w:val="00CE63A1"/>
    <w:rsid w:val="00D9434B"/>
    <w:rsid w:val="00DA4660"/>
    <w:rsid w:val="00F865E0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E578"/>
  <w15:chartTrackingRefBased/>
  <w15:docId w15:val="{626EACCD-EEB2-4097-B79B-FEC2C4D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  <w:style w:type="table" w:styleId="Grilledutableau">
    <w:name w:val="Table Grid"/>
    <w:basedOn w:val="TableauNormal"/>
    <w:uiPriority w:val="39"/>
    <w:rsid w:val="008056D9"/>
    <w:pPr>
      <w:spacing w:after="0" w:line="240" w:lineRule="auto"/>
    </w:pPr>
    <w:rPr>
      <w:kern w:val="2"/>
      <w:sz w:val="24"/>
      <w:szCs w:val="24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THARAA MALKI</cp:lastModifiedBy>
  <cp:revision>4</cp:revision>
  <dcterms:created xsi:type="dcterms:W3CDTF">2026-01-13T19:40:00Z</dcterms:created>
  <dcterms:modified xsi:type="dcterms:W3CDTF">2026-01-28T19:08:00Z</dcterms:modified>
</cp:coreProperties>
</file>